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A679F" w14:textId="77777777" w:rsidR="00EB2970" w:rsidRDefault="00EB2970" w:rsidP="00EB2970">
      <w:pPr>
        <w:pStyle w:val="paragraph"/>
        <w:spacing w:before="0" w:beforeAutospacing="0" w:after="0" w:afterAutospacing="0" w:line="360" w:lineRule="auto"/>
        <w:jc w:val="right"/>
        <w:textAlignment w:val="baseline"/>
      </w:pPr>
      <w:r>
        <w:rPr>
          <w:noProof/>
          <w14:ligatures w14:val="standardContextual"/>
        </w:rPr>
        <mc:AlternateContent>
          <mc:Choice Requires="wps">
            <w:drawing>
              <wp:anchor distT="0" distB="0" distL="114300" distR="114300" simplePos="0" relativeHeight="251659264" behindDoc="0" locked="0" layoutInCell="1" allowOverlap="1" wp14:anchorId="04740553" wp14:editId="71FCE63D">
                <wp:simplePos x="0" y="0"/>
                <wp:positionH relativeFrom="margin">
                  <wp:align>right</wp:align>
                </wp:positionH>
                <wp:positionV relativeFrom="paragraph">
                  <wp:posOffset>1485900</wp:posOffset>
                </wp:positionV>
                <wp:extent cx="5629275" cy="5257800"/>
                <wp:effectExtent l="0" t="0" r="28575" b="19050"/>
                <wp:wrapNone/>
                <wp:docPr id="5" name="Rectangle: Rounded Corners 5"/>
                <wp:cNvGraphicFramePr/>
                <a:graphic xmlns:a="http://schemas.openxmlformats.org/drawingml/2006/main">
                  <a:graphicData uri="http://schemas.microsoft.com/office/word/2010/wordprocessingShape">
                    <wps:wsp>
                      <wps:cNvSpPr/>
                      <wps:spPr>
                        <a:xfrm>
                          <a:off x="0" y="0"/>
                          <a:ext cx="5629275" cy="5257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9E654E" w14:textId="77777777" w:rsidR="00EB2970" w:rsidRPr="00EB2970" w:rsidRDefault="00EB2970" w:rsidP="00EB2970">
                            <w:pPr>
                              <w:jc w:val="center"/>
                              <w:rPr>
                                <w:sz w:val="72"/>
                                <w:szCs w:val="72"/>
                              </w:rPr>
                            </w:pPr>
                            <w:r w:rsidRPr="00EB2970">
                              <w:rPr>
                                <w:sz w:val="72"/>
                                <w:szCs w:val="72"/>
                              </w:rPr>
                              <w:t>LMETB Robotics and Automation RAA Attendance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740553" id="Rectangle: Rounded Corners 5" o:spid="_x0000_s1026" style="position:absolute;left:0;text-align:left;margin-left:392.05pt;margin-top:117pt;width:443.2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" fillcolor="#4472c4 [3204]" strokecolor="#09101d [484]" strokeweight="1pt">
                <v:stroke joinstyle="miter"/>
                <v:textbox>
                  <w:txbxContent>
                    <w:p w14:paraId="589E654E" w14:textId="77777777" w:rsidR="00EB2970" w:rsidRPr="00EB2970" w:rsidRDefault="00EB2970" w:rsidP="00EB2970">
                      <w:pPr>
                        <w:jc w:val="center"/>
                        <w:rPr>
                          <w:sz w:val="72"/>
                          <w:szCs w:val="72"/>
                        </w:rPr>
                      </w:pPr>
                      <w:r w:rsidRPr="00EB2970">
                        <w:rPr>
                          <w:sz w:val="72"/>
                          <w:szCs w:val="72"/>
                        </w:rPr>
                        <w:t>LMETB Robotics and Automation RAA Attendance Policy</w:t>
                      </w:r>
                    </w:p>
                  </w:txbxContent>
                </v:textbox>
                <w10:wrap anchorx="margin"/>
              </v:roundrect>
            </w:pict>
          </mc:Fallback>
        </mc:AlternateContent>
      </w:r>
      <w:r>
        <w:rPr>
          <w:noProof/>
        </w:rPr>
        <w:drawing>
          <wp:inline distT="0" distB="0" distL="0" distR="0" wp14:anchorId="5F9993CB" wp14:editId="21C7AE3C">
            <wp:extent cx="2655570" cy="1399894"/>
            <wp:effectExtent l="0" t="0" r="0" b="0"/>
            <wp:docPr id="4" name="Picture 4" descr="Image result for lme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metb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7730" cy="1416847"/>
                    </a:xfrm>
                    <a:prstGeom prst="rect">
                      <a:avLst/>
                    </a:prstGeom>
                    <a:noFill/>
                    <a:ln>
                      <a:noFill/>
                    </a:ln>
                  </pic:spPr>
                </pic:pic>
              </a:graphicData>
            </a:graphic>
          </wp:inline>
        </w:drawing>
      </w:r>
    </w:p>
    <w:p w14:paraId="3B55E5BA" w14:textId="77777777" w:rsidR="00EB2970" w:rsidRDefault="00EB2970" w:rsidP="001D2883">
      <w:pPr>
        <w:pStyle w:val="paragraph"/>
        <w:spacing w:before="0" w:beforeAutospacing="0" w:after="0" w:afterAutospacing="0" w:line="360" w:lineRule="auto"/>
        <w:jc w:val="both"/>
        <w:textAlignment w:val="baseline"/>
      </w:pPr>
    </w:p>
    <w:p w14:paraId="695AD56D" w14:textId="77777777" w:rsidR="00EB2970" w:rsidRDefault="00EB2970" w:rsidP="001D2883">
      <w:pPr>
        <w:pStyle w:val="paragraph"/>
        <w:spacing w:before="0" w:beforeAutospacing="0" w:after="0" w:afterAutospacing="0" w:line="360" w:lineRule="auto"/>
        <w:jc w:val="both"/>
        <w:textAlignment w:val="baseline"/>
      </w:pPr>
    </w:p>
    <w:p w14:paraId="5CBAB407" w14:textId="77777777" w:rsidR="00EB2970" w:rsidRDefault="00EB2970" w:rsidP="001D2883">
      <w:pPr>
        <w:pStyle w:val="paragraph"/>
        <w:spacing w:before="0" w:beforeAutospacing="0" w:after="0" w:afterAutospacing="0" w:line="360" w:lineRule="auto"/>
        <w:jc w:val="both"/>
        <w:textAlignment w:val="baseline"/>
      </w:pPr>
    </w:p>
    <w:p w14:paraId="01994CEF" w14:textId="77777777" w:rsidR="00EB2970" w:rsidRDefault="00EB2970" w:rsidP="001D2883">
      <w:pPr>
        <w:pStyle w:val="paragraph"/>
        <w:spacing w:before="0" w:beforeAutospacing="0" w:after="0" w:afterAutospacing="0" w:line="360" w:lineRule="auto"/>
        <w:jc w:val="both"/>
        <w:textAlignment w:val="baseline"/>
      </w:pPr>
    </w:p>
    <w:p w14:paraId="71291EE0" w14:textId="77777777" w:rsidR="00EB2970" w:rsidRDefault="00EB2970" w:rsidP="001D2883">
      <w:pPr>
        <w:pStyle w:val="paragraph"/>
        <w:spacing w:before="0" w:beforeAutospacing="0" w:after="0" w:afterAutospacing="0" w:line="360" w:lineRule="auto"/>
        <w:jc w:val="both"/>
        <w:textAlignment w:val="baseline"/>
      </w:pPr>
    </w:p>
    <w:p w14:paraId="51925E1A" w14:textId="77777777" w:rsidR="00EB2970" w:rsidRDefault="00EB2970" w:rsidP="001D2883">
      <w:pPr>
        <w:pStyle w:val="paragraph"/>
        <w:spacing w:before="0" w:beforeAutospacing="0" w:after="0" w:afterAutospacing="0" w:line="360" w:lineRule="auto"/>
        <w:jc w:val="both"/>
        <w:textAlignment w:val="baseline"/>
      </w:pPr>
    </w:p>
    <w:p w14:paraId="7730F205" w14:textId="77777777" w:rsidR="00EB2970" w:rsidRDefault="00EB2970" w:rsidP="001D2883">
      <w:pPr>
        <w:pStyle w:val="paragraph"/>
        <w:spacing w:before="0" w:beforeAutospacing="0" w:after="0" w:afterAutospacing="0" w:line="360" w:lineRule="auto"/>
        <w:jc w:val="both"/>
        <w:textAlignment w:val="baseline"/>
      </w:pPr>
    </w:p>
    <w:p w14:paraId="2BC19D35" w14:textId="77777777" w:rsidR="00EB2970" w:rsidRDefault="00EB2970" w:rsidP="001D2883">
      <w:pPr>
        <w:pStyle w:val="paragraph"/>
        <w:spacing w:before="0" w:beforeAutospacing="0" w:after="0" w:afterAutospacing="0" w:line="360" w:lineRule="auto"/>
        <w:jc w:val="both"/>
        <w:textAlignment w:val="baseline"/>
      </w:pPr>
    </w:p>
    <w:p w14:paraId="3DB8C99A" w14:textId="77777777" w:rsidR="00EB2970" w:rsidRDefault="00EB2970" w:rsidP="001D2883">
      <w:pPr>
        <w:pStyle w:val="paragraph"/>
        <w:spacing w:before="0" w:beforeAutospacing="0" w:after="0" w:afterAutospacing="0" w:line="360" w:lineRule="auto"/>
        <w:jc w:val="both"/>
        <w:textAlignment w:val="baseline"/>
      </w:pPr>
    </w:p>
    <w:p w14:paraId="751B007E" w14:textId="77777777" w:rsidR="00EB2970" w:rsidRDefault="00EB2970" w:rsidP="001D2883">
      <w:pPr>
        <w:pStyle w:val="paragraph"/>
        <w:spacing w:before="0" w:beforeAutospacing="0" w:after="0" w:afterAutospacing="0" w:line="360" w:lineRule="auto"/>
        <w:jc w:val="both"/>
        <w:textAlignment w:val="baseline"/>
      </w:pPr>
    </w:p>
    <w:p w14:paraId="27EEE307" w14:textId="77777777" w:rsidR="00EB2970" w:rsidRDefault="00EB2970" w:rsidP="001D2883">
      <w:pPr>
        <w:pStyle w:val="paragraph"/>
        <w:spacing w:before="0" w:beforeAutospacing="0" w:after="0" w:afterAutospacing="0" w:line="360" w:lineRule="auto"/>
        <w:jc w:val="both"/>
        <w:textAlignment w:val="baseline"/>
      </w:pPr>
    </w:p>
    <w:p w14:paraId="128843C2" w14:textId="77777777" w:rsidR="00EB2970" w:rsidRDefault="00EB2970" w:rsidP="001D2883">
      <w:pPr>
        <w:pStyle w:val="paragraph"/>
        <w:spacing w:before="0" w:beforeAutospacing="0" w:after="0" w:afterAutospacing="0" w:line="360" w:lineRule="auto"/>
        <w:jc w:val="both"/>
        <w:textAlignment w:val="baseline"/>
      </w:pPr>
    </w:p>
    <w:p w14:paraId="109C3682" w14:textId="77777777" w:rsidR="00EB2970" w:rsidRDefault="00EB2970" w:rsidP="001D2883">
      <w:pPr>
        <w:pStyle w:val="paragraph"/>
        <w:spacing w:before="0" w:beforeAutospacing="0" w:after="0" w:afterAutospacing="0" w:line="360" w:lineRule="auto"/>
        <w:jc w:val="both"/>
        <w:textAlignment w:val="baseline"/>
      </w:pPr>
    </w:p>
    <w:p w14:paraId="53E3C236" w14:textId="77777777" w:rsidR="00EB2970" w:rsidRDefault="00EB2970" w:rsidP="001D2883">
      <w:pPr>
        <w:pStyle w:val="paragraph"/>
        <w:spacing w:before="0" w:beforeAutospacing="0" w:after="0" w:afterAutospacing="0" w:line="360" w:lineRule="auto"/>
        <w:jc w:val="both"/>
        <w:textAlignment w:val="baseline"/>
      </w:pPr>
    </w:p>
    <w:p w14:paraId="639E792B" w14:textId="77777777" w:rsidR="00EB2970" w:rsidRDefault="00EB2970" w:rsidP="001D2883">
      <w:pPr>
        <w:pStyle w:val="paragraph"/>
        <w:spacing w:before="0" w:beforeAutospacing="0" w:after="0" w:afterAutospacing="0" w:line="360" w:lineRule="auto"/>
        <w:jc w:val="both"/>
        <w:textAlignment w:val="baseline"/>
      </w:pPr>
    </w:p>
    <w:p w14:paraId="519B4182" w14:textId="77777777" w:rsidR="00EB2970" w:rsidRDefault="00EB2970" w:rsidP="001D2883">
      <w:pPr>
        <w:pStyle w:val="paragraph"/>
        <w:spacing w:before="0" w:beforeAutospacing="0" w:after="0" w:afterAutospacing="0" w:line="360" w:lineRule="auto"/>
        <w:jc w:val="both"/>
        <w:textAlignment w:val="baseline"/>
      </w:pPr>
    </w:p>
    <w:p w14:paraId="4C2CFEBA" w14:textId="77777777" w:rsidR="00EB2970" w:rsidRDefault="00EB2970" w:rsidP="001D2883">
      <w:pPr>
        <w:pStyle w:val="paragraph"/>
        <w:spacing w:before="0" w:beforeAutospacing="0" w:after="0" w:afterAutospacing="0" w:line="360" w:lineRule="auto"/>
        <w:jc w:val="both"/>
        <w:textAlignment w:val="baseline"/>
      </w:pPr>
    </w:p>
    <w:p w14:paraId="753511FD" w14:textId="77777777" w:rsidR="00EB2970" w:rsidRDefault="00EB2970" w:rsidP="001D2883">
      <w:pPr>
        <w:pStyle w:val="paragraph"/>
        <w:spacing w:before="0" w:beforeAutospacing="0" w:after="0" w:afterAutospacing="0" w:line="360" w:lineRule="auto"/>
        <w:jc w:val="both"/>
        <w:textAlignment w:val="baseline"/>
      </w:pPr>
    </w:p>
    <w:p w14:paraId="100010BF" w14:textId="77777777" w:rsidR="00EB2970" w:rsidRDefault="00EB2970" w:rsidP="001D2883">
      <w:pPr>
        <w:pStyle w:val="paragraph"/>
        <w:spacing w:before="0" w:beforeAutospacing="0" w:after="0" w:afterAutospacing="0" w:line="360" w:lineRule="auto"/>
        <w:jc w:val="both"/>
        <w:textAlignment w:val="baseline"/>
      </w:pPr>
    </w:p>
    <w:p w14:paraId="6D8F3059" w14:textId="77777777" w:rsidR="00EB2970" w:rsidRDefault="00EB2970" w:rsidP="001D2883">
      <w:pPr>
        <w:pStyle w:val="paragraph"/>
        <w:spacing w:before="0" w:beforeAutospacing="0" w:after="0" w:afterAutospacing="0" w:line="360" w:lineRule="auto"/>
        <w:jc w:val="both"/>
        <w:textAlignment w:val="baseline"/>
      </w:pPr>
    </w:p>
    <w:p w14:paraId="293EB2AE" w14:textId="77777777" w:rsidR="00EB2970" w:rsidRDefault="00EB2970" w:rsidP="001D2883">
      <w:pPr>
        <w:pStyle w:val="paragraph"/>
        <w:spacing w:before="0" w:beforeAutospacing="0" w:after="0" w:afterAutospacing="0" w:line="360" w:lineRule="auto"/>
        <w:jc w:val="both"/>
        <w:textAlignment w:val="baseline"/>
      </w:pPr>
    </w:p>
    <w:p w14:paraId="655989DC" w14:textId="77777777" w:rsidR="00EB2970" w:rsidRDefault="00EB2970" w:rsidP="001D2883">
      <w:pPr>
        <w:pStyle w:val="paragraph"/>
        <w:spacing w:before="0" w:beforeAutospacing="0" w:after="0" w:afterAutospacing="0" w:line="360" w:lineRule="auto"/>
        <w:jc w:val="both"/>
        <w:textAlignment w:val="baseline"/>
      </w:pPr>
    </w:p>
    <w:p w14:paraId="370AB628" w14:textId="77777777" w:rsidR="001D2883" w:rsidRPr="00EB2970" w:rsidRDefault="001D2883" w:rsidP="001D2883">
      <w:pPr>
        <w:pStyle w:val="paragraph"/>
        <w:spacing w:before="0" w:beforeAutospacing="0" w:after="0" w:afterAutospacing="0" w:line="360" w:lineRule="auto"/>
        <w:jc w:val="both"/>
        <w:textAlignment w:val="baseline"/>
        <w:rPr>
          <w:rStyle w:val="normaltextrun"/>
          <w:rFonts w:asciiTheme="minorHAnsi" w:hAnsiTheme="minorHAnsi" w:cstheme="minorHAnsi"/>
          <w:b/>
          <w:bCs/>
          <w:sz w:val="20"/>
          <w:szCs w:val="20"/>
          <w:lang w:val="en-US"/>
        </w:rPr>
      </w:pPr>
      <w:r w:rsidRPr="00EB2970">
        <w:rPr>
          <w:sz w:val="20"/>
          <w:szCs w:val="20"/>
        </w:rPr>
        <w:t xml:space="preserve">Arna </w:t>
      </w:r>
      <w:proofErr w:type="spellStart"/>
      <w:r w:rsidRPr="00EB2970">
        <w:rPr>
          <w:sz w:val="20"/>
          <w:szCs w:val="20"/>
        </w:rPr>
        <w:t>chomhchistiú</w:t>
      </w:r>
      <w:proofErr w:type="spellEnd"/>
      <w:r w:rsidRPr="00EB2970">
        <w:rPr>
          <w:sz w:val="20"/>
          <w:szCs w:val="20"/>
        </w:rPr>
        <w:t xml:space="preserve"> ag </w:t>
      </w:r>
      <w:proofErr w:type="spellStart"/>
      <w:r w:rsidRPr="00EB2970">
        <w:rPr>
          <w:sz w:val="20"/>
          <w:szCs w:val="20"/>
        </w:rPr>
        <w:t>Rialtas</w:t>
      </w:r>
      <w:proofErr w:type="spellEnd"/>
      <w:r w:rsidRPr="00EB2970">
        <w:rPr>
          <w:sz w:val="20"/>
          <w:szCs w:val="20"/>
        </w:rPr>
        <w:t xml:space="preserve"> na </w:t>
      </w:r>
      <w:proofErr w:type="spellStart"/>
      <w:r w:rsidRPr="00EB2970">
        <w:rPr>
          <w:sz w:val="20"/>
          <w:szCs w:val="20"/>
        </w:rPr>
        <w:t>hÉireann</w:t>
      </w:r>
      <w:proofErr w:type="spellEnd"/>
      <w:r w:rsidRPr="00EB2970">
        <w:rPr>
          <w:sz w:val="20"/>
          <w:szCs w:val="20"/>
        </w:rPr>
        <w:t xml:space="preserve"> </w:t>
      </w:r>
      <w:proofErr w:type="spellStart"/>
      <w:r w:rsidRPr="00EB2970">
        <w:rPr>
          <w:sz w:val="20"/>
          <w:szCs w:val="20"/>
        </w:rPr>
        <w:t>agus</w:t>
      </w:r>
      <w:proofErr w:type="spellEnd"/>
      <w:r w:rsidRPr="00EB2970">
        <w:rPr>
          <w:sz w:val="20"/>
          <w:szCs w:val="20"/>
        </w:rPr>
        <w:t xml:space="preserve"> ag an </w:t>
      </w:r>
      <w:proofErr w:type="spellStart"/>
      <w:r w:rsidRPr="00EB2970">
        <w:rPr>
          <w:sz w:val="20"/>
          <w:szCs w:val="20"/>
        </w:rPr>
        <w:t>Aontas</w:t>
      </w:r>
      <w:proofErr w:type="spellEnd"/>
      <w:r w:rsidRPr="00EB2970">
        <w:rPr>
          <w:sz w:val="20"/>
          <w:szCs w:val="20"/>
        </w:rPr>
        <w:t xml:space="preserve"> </w:t>
      </w:r>
      <w:proofErr w:type="spellStart"/>
      <w:r w:rsidRPr="00EB2970">
        <w:rPr>
          <w:sz w:val="20"/>
          <w:szCs w:val="20"/>
        </w:rPr>
        <w:t>Eorpach</w:t>
      </w:r>
      <w:proofErr w:type="spellEnd"/>
      <w:r w:rsidRPr="00EB2970">
        <w:rPr>
          <w:sz w:val="20"/>
          <w:szCs w:val="20"/>
        </w:rPr>
        <w:t xml:space="preserve"> Co-funded by the Government of Ireland and the European Union.</w:t>
      </w:r>
    </w:p>
    <w:p w14:paraId="30FAF253" w14:textId="77777777" w:rsidR="00EB2970" w:rsidRDefault="001D2883" w:rsidP="001D2883">
      <w:pPr>
        <w:pStyle w:val="paragraph"/>
        <w:spacing w:before="0" w:beforeAutospacing="0" w:after="0" w:afterAutospacing="0" w:line="360" w:lineRule="auto"/>
        <w:jc w:val="both"/>
        <w:textAlignment w:val="baseline"/>
        <w:rPr>
          <w:rStyle w:val="normaltextrun"/>
          <w:rFonts w:asciiTheme="minorHAnsi" w:hAnsiTheme="minorHAnsi" w:cstheme="minorHAnsi"/>
          <w:b/>
          <w:bCs/>
          <w:lang w:val="en-US"/>
        </w:rPr>
      </w:pPr>
      <w:r>
        <w:rPr>
          <w:rStyle w:val="normaltextrun"/>
          <w:rFonts w:asciiTheme="minorHAnsi" w:hAnsiTheme="minorHAnsi" w:cstheme="minorHAnsi"/>
          <w:b/>
          <w:bCs/>
          <w:noProof/>
          <w:lang w:val="en-US"/>
        </w:rPr>
        <w:drawing>
          <wp:inline distT="0" distB="0" distL="0" distR="0" wp14:anchorId="6F1C329E" wp14:editId="27CEBDC1">
            <wp:extent cx="1876425" cy="5803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403" cy="590590"/>
                    </a:xfrm>
                    <a:prstGeom prst="rect">
                      <a:avLst/>
                    </a:prstGeom>
                    <a:noFill/>
                  </pic:spPr>
                </pic:pic>
              </a:graphicData>
            </a:graphic>
          </wp:inline>
        </w:drawing>
      </w:r>
      <w:r>
        <w:rPr>
          <w:rStyle w:val="normaltextrun"/>
          <w:rFonts w:asciiTheme="minorHAnsi" w:hAnsiTheme="minorHAnsi" w:cstheme="minorHAnsi"/>
          <w:b/>
          <w:bCs/>
          <w:noProof/>
          <w:lang w:val="en-US"/>
        </w:rPr>
        <w:drawing>
          <wp:inline distT="0" distB="0" distL="0" distR="0" wp14:anchorId="41524D62" wp14:editId="0D6F9241">
            <wp:extent cx="1981200" cy="80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6539" cy="810333"/>
                    </a:xfrm>
                    <a:prstGeom prst="rect">
                      <a:avLst/>
                    </a:prstGeom>
                    <a:noFill/>
                  </pic:spPr>
                </pic:pic>
              </a:graphicData>
            </a:graphic>
          </wp:inline>
        </w:drawing>
      </w:r>
      <w:r>
        <w:rPr>
          <w:rStyle w:val="normaltextrun"/>
          <w:rFonts w:asciiTheme="minorHAnsi" w:hAnsiTheme="minorHAnsi" w:cstheme="minorHAnsi"/>
          <w:b/>
          <w:bCs/>
          <w:noProof/>
          <w:lang w:val="en-US"/>
        </w:rPr>
        <w:drawing>
          <wp:inline distT="0" distB="0" distL="0" distR="0" wp14:anchorId="0C4A7F70" wp14:editId="2107AB87">
            <wp:extent cx="183832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821" cy="600237"/>
                    </a:xfrm>
                    <a:prstGeom prst="rect">
                      <a:avLst/>
                    </a:prstGeom>
                    <a:noFill/>
                  </pic:spPr>
                </pic:pic>
              </a:graphicData>
            </a:graphic>
          </wp:inline>
        </w:drawing>
      </w:r>
    </w:p>
    <w:p w14:paraId="262F332B" w14:textId="77777777" w:rsidR="00EB2970" w:rsidRDefault="00EB2970" w:rsidP="001D2883">
      <w:pPr>
        <w:pStyle w:val="paragraph"/>
        <w:spacing w:before="0" w:beforeAutospacing="0" w:after="0" w:afterAutospacing="0" w:line="360" w:lineRule="auto"/>
        <w:jc w:val="both"/>
        <w:textAlignment w:val="baseline"/>
        <w:rPr>
          <w:rStyle w:val="normaltextrun"/>
          <w:rFonts w:asciiTheme="minorHAnsi" w:hAnsiTheme="minorHAnsi" w:cstheme="minorHAnsi"/>
          <w:b/>
          <w:bCs/>
          <w:lang w:val="en-US"/>
        </w:rPr>
      </w:pPr>
    </w:p>
    <w:p w14:paraId="7BCACA5D" w14:textId="77777777" w:rsidR="00EB2970" w:rsidRDefault="00EB2970" w:rsidP="00EB2970">
      <w:pPr>
        <w:pStyle w:val="paragraph"/>
        <w:spacing w:before="0" w:beforeAutospacing="0" w:after="0" w:afterAutospacing="0" w:line="360" w:lineRule="auto"/>
        <w:jc w:val="right"/>
        <w:textAlignment w:val="baseline"/>
        <w:rPr>
          <w:rStyle w:val="normaltextrun"/>
          <w:rFonts w:asciiTheme="minorHAnsi" w:hAnsiTheme="minorHAnsi" w:cstheme="minorHAnsi"/>
          <w:b/>
          <w:bCs/>
          <w:lang w:val="en-US"/>
        </w:rPr>
      </w:pPr>
      <w:r>
        <w:rPr>
          <w:rStyle w:val="normaltextrun"/>
          <w:rFonts w:asciiTheme="minorHAnsi" w:hAnsiTheme="minorHAnsi" w:cstheme="minorHAnsi"/>
          <w:b/>
          <w:bCs/>
          <w:noProof/>
          <w:lang w:val="en-US"/>
        </w:rPr>
        <w:lastRenderedPageBreak/>
        <w:drawing>
          <wp:inline distT="0" distB="0" distL="0" distR="0" wp14:anchorId="3E4C2A97" wp14:editId="0B0AC6D0">
            <wp:extent cx="1885950" cy="866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85950" cy="866775"/>
                    </a:xfrm>
                    <a:prstGeom prst="rect">
                      <a:avLst/>
                    </a:prstGeom>
                    <a:noFill/>
                  </pic:spPr>
                </pic:pic>
              </a:graphicData>
            </a:graphic>
          </wp:inline>
        </w:drawing>
      </w:r>
    </w:p>
    <w:p w14:paraId="2DC25882" w14:textId="77777777" w:rsidR="00EB2970" w:rsidRDefault="00EB2970" w:rsidP="00EB2970">
      <w:pPr>
        <w:pStyle w:val="paragraph"/>
        <w:spacing w:before="0" w:beforeAutospacing="0" w:after="0" w:afterAutospacing="0" w:line="360" w:lineRule="auto"/>
        <w:jc w:val="right"/>
        <w:textAlignment w:val="baseline"/>
        <w:rPr>
          <w:rStyle w:val="normaltextrun"/>
          <w:rFonts w:asciiTheme="minorHAnsi" w:hAnsiTheme="minorHAnsi" w:cstheme="minorHAnsi"/>
          <w:b/>
          <w:bCs/>
          <w:lang w:val="en-US"/>
        </w:rPr>
      </w:pPr>
    </w:p>
    <w:p w14:paraId="13CA3D7C" w14:textId="77777777" w:rsidR="00EB2970" w:rsidRDefault="00EB2970" w:rsidP="00EB2970">
      <w:pPr>
        <w:pStyle w:val="paragraph"/>
        <w:spacing w:before="0" w:beforeAutospacing="0" w:after="0" w:afterAutospacing="0" w:line="360" w:lineRule="auto"/>
        <w:jc w:val="center"/>
        <w:textAlignment w:val="baseline"/>
        <w:rPr>
          <w:rStyle w:val="normaltextrun"/>
          <w:rFonts w:asciiTheme="minorHAnsi" w:hAnsiTheme="minorHAnsi" w:cstheme="minorHAnsi"/>
          <w:b/>
          <w:bCs/>
          <w:lang w:val="en-US"/>
        </w:rPr>
      </w:pPr>
      <w:r w:rsidRPr="00CC5293">
        <w:rPr>
          <w:rStyle w:val="normaltextrun"/>
          <w:rFonts w:asciiTheme="minorHAnsi" w:hAnsiTheme="minorHAnsi" w:cstheme="minorHAnsi"/>
          <w:b/>
          <w:bCs/>
          <w:lang w:val="en-US"/>
        </w:rPr>
        <w:t xml:space="preserve">Attendance Policy for </w:t>
      </w:r>
      <w:r>
        <w:rPr>
          <w:rStyle w:val="normaltextrun"/>
          <w:rFonts w:asciiTheme="minorHAnsi" w:hAnsiTheme="minorHAnsi" w:cstheme="minorHAnsi"/>
          <w:b/>
          <w:bCs/>
          <w:lang w:val="en-US"/>
        </w:rPr>
        <w:t>Robotics and Automation Apprenticeship (</w:t>
      </w:r>
      <w:r w:rsidRPr="00CC5293">
        <w:rPr>
          <w:rStyle w:val="normaltextrun"/>
          <w:rFonts w:asciiTheme="minorHAnsi" w:hAnsiTheme="minorHAnsi" w:cstheme="minorHAnsi"/>
          <w:b/>
          <w:bCs/>
          <w:lang w:val="en-US"/>
        </w:rPr>
        <w:t>RAA</w:t>
      </w:r>
      <w:r>
        <w:rPr>
          <w:rStyle w:val="normaltextrun"/>
          <w:rFonts w:asciiTheme="minorHAnsi" w:hAnsiTheme="minorHAnsi" w:cstheme="minorHAnsi"/>
          <w:b/>
          <w:bCs/>
          <w:lang w:val="en-US"/>
        </w:rPr>
        <w:t>)</w:t>
      </w:r>
    </w:p>
    <w:p w14:paraId="50A571BF" w14:textId="77777777" w:rsidR="00EB2970" w:rsidRDefault="00EB2970" w:rsidP="001D2883">
      <w:pPr>
        <w:pStyle w:val="paragraph"/>
        <w:spacing w:before="0" w:beforeAutospacing="0" w:after="0" w:afterAutospacing="0" w:line="360" w:lineRule="auto"/>
        <w:jc w:val="both"/>
        <w:textAlignment w:val="baseline"/>
        <w:rPr>
          <w:rStyle w:val="normaltextrun"/>
          <w:rFonts w:asciiTheme="minorHAnsi" w:hAnsiTheme="minorHAnsi" w:cstheme="minorHAnsi"/>
          <w:b/>
          <w:bCs/>
          <w:lang w:val="en-US"/>
        </w:rPr>
      </w:pPr>
    </w:p>
    <w:p w14:paraId="760992F6" w14:textId="77777777" w:rsidR="00EB2970" w:rsidRPr="00EB2970" w:rsidRDefault="00BF47D0" w:rsidP="001D2883">
      <w:pPr>
        <w:pStyle w:val="paragraph"/>
        <w:spacing w:before="0" w:beforeAutospacing="0" w:after="0" w:afterAutospacing="0" w:line="360" w:lineRule="auto"/>
        <w:jc w:val="both"/>
        <w:textAlignment w:val="baseline"/>
        <w:rPr>
          <w:rFonts w:asciiTheme="minorHAnsi" w:hAnsiTheme="minorHAnsi" w:cstheme="minorHAnsi"/>
        </w:rPr>
      </w:pPr>
      <w:r w:rsidRPr="00CC5293">
        <w:rPr>
          <w:rStyle w:val="normaltextrun"/>
          <w:rFonts w:asciiTheme="minorHAnsi" w:hAnsiTheme="minorHAnsi" w:cstheme="minorHAnsi"/>
          <w:b/>
          <w:bCs/>
          <w:lang w:val="en-US"/>
        </w:rPr>
        <w:t>Attendance</w:t>
      </w:r>
      <w:r w:rsidRPr="00CC5293">
        <w:rPr>
          <w:rStyle w:val="normaltextrun"/>
          <w:rFonts w:asciiTheme="minorHAnsi" w:hAnsiTheme="minorHAnsi" w:cstheme="minorHAnsi"/>
        </w:rPr>
        <w:t> </w:t>
      </w:r>
      <w:r w:rsidRPr="00CC5293">
        <w:rPr>
          <w:rStyle w:val="eop"/>
          <w:rFonts w:asciiTheme="minorHAnsi" w:hAnsiTheme="minorHAnsi" w:cstheme="minorHAnsi"/>
        </w:rPr>
        <w:t>(</w:t>
      </w:r>
      <w:r w:rsidRPr="00CC5293">
        <w:rPr>
          <w:rStyle w:val="eop"/>
          <w:rFonts w:asciiTheme="minorHAnsi" w:hAnsiTheme="minorHAnsi" w:cstheme="minorHAnsi"/>
          <w:b/>
          <w:bCs/>
        </w:rPr>
        <w:t>as per learner contract</w:t>
      </w:r>
      <w:r w:rsidRPr="00CC5293">
        <w:rPr>
          <w:rStyle w:val="eop"/>
          <w:rFonts w:asciiTheme="minorHAnsi" w:hAnsiTheme="minorHAnsi" w:cstheme="minorHAnsi"/>
        </w:rPr>
        <w:t>)</w:t>
      </w:r>
    </w:p>
    <w:p w14:paraId="6857DAC1" w14:textId="2BD14D9A" w:rsidR="00BF47D0" w:rsidRPr="00CC5293" w:rsidRDefault="00BF47D0" w:rsidP="60CC9166">
      <w:pPr>
        <w:pStyle w:val="paragraph"/>
        <w:spacing w:before="0" w:beforeAutospacing="0" w:after="0" w:afterAutospacing="0" w:line="360" w:lineRule="auto"/>
        <w:jc w:val="both"/>
        <w:textAlignment w:val="baseline"/>
        <w:rPr>
          <w:rFonts w:asciiTheme="minorHAnsi" w:hAnsiTheme="minorHAnsi" w:cstheme="minorBidi"/>
        </w:rPr>
      </w:pPr>
      <w:r w:rsidRPr="60CC9166">
        <w:rPr>
          <w:rStyle w:val="normaltextrun"/>
          <w:rFonts w:asciiTheme="minorHAnsi" w:hAnsiTheme="minorHAnsi" w:cstheme="minorBidi"/>
          <w:color w:val="4472C4" w:themeColor="accent1"/>
          <w:lang w:val="en-US"/>
        </w:rPr>
        <w:t> Learners</w:t>
      </w:r>
      <w:r w:rsidR="0AD24869" w:rsidRPr="60CC9166">
        <w:rPr>
          <w:rStyle w:val="normaltextrun"/>
          <w:rFonts w:asciiTheme="minorHAnsi" w:hAnsiTheme="minorHAnsi" w:cstheme="minorBidi"/>
          <w:color w:val="4472C4" w:themeColor="accent1"/>
          <w:lang w:val="en-US"/>
        </w:rPr>
        <w:t>/Apprentices</w:t>
      </w:r>
      <w:r w:rsidRPr="60CC9166">
        <w:rPr>
          <w:rStyle w:val="normaltextrun"/>
          <w:rFonts w:asciiTheme="minorHAnsi" w:hAnsiTheme="minorHAnsi" w:cstheme="minorBidi"/>
          <w:color w:val="4472C4" w:themeColor="accent1"/>
          <w:lang w:val="en-US"/>
        </w:rPr>
        <w:t xml:space="preserve"> </w:t>
      </w:r>
      <w:r w:rsidRPr="60CC9166">
        <w:rPr>
          <w:rStyle w:val="normaltextrun"/>
          <w:rFonts w:asciiTheme="minorHAnsi" w:hAnsiTheme="minorHAnsi" w:cstheme="minorBidi"/>
          <w:lang w:val="en-US"/>
        </w:rPr>
        <w:t xml:space="preserve">are to fully participate and attend scheduled classes/coursework. The following </w:t>
      </w:r>
      <w:r w:rsidRPr="60CC9166">
        <w:rPr>
          <w:rStyle w:val="findhit"/>
          <w:rFonts w:asciiTheme="minorHAnsi" w:hAnsiTheme="minorHAnsi" w:cstheme="minorBidi"/>
          <w:lang w:val="en-US"/>
        </w:rPr>
        <w:t>attendance</w:t>
      </w:r>
      <w:r w:rsidRPr="60CC9166">
        <w:rPr>
          <w:rStyle w:val="normaltextrun"/>
          <w:rFonts w:asciiTheme="minorHAnsi" w:hAnsiTheme="minorHAnsi" w:cstheme="minorBidi"/>
          <w:lang w:val="en-US"/>
        </w:rPr>
        <w:t xml:space="preserve"> requirements are essential: </w:t>
      </w:r>
      <w:r w:rsidRPr="60CC9166">
        <w:rPr>
          <w:rStyle w:val="normaltextrun"/>
          <w:rFonts w:asciiTheme="minorHAnsi" w:hAnsiTheme="minorHAnsi" w:cstheme="minorBidi"/>
        </w:rPr>
        <w:t> </w:t>
      </w:r>
      <w:r w:rsidRPr="60CC9166">
        <w:rPr>
          <w:rStyle w:val="eop"/>
          <w:rFonts w:asciiTheme="minorHAnsi" w:hAnsiTheme="minorHAnsi" w:cstheme="minorBidi"/>
        </w:rPr>
        <w:t> </w:t>
      </w:r>
    </w:p>
    <w:p w14:paraId="0D7013D4" w14:textId="44A30F4B" w:rsidR="00BF47D0" w:rsidRPr="00BB3517" w:rsidRDefault="00BF47D0" w:rsidP="60CC9166">
      <w:pPr>
        <w:pStyle w:val="paragraph"/>
        <w:spacing w:before="0" w:beforeAutospacing="0" w:after="0" w:afterAutospacing="0" w:line="360" w:lineRule="auto"/>
        <w:jc w:val="both"/>
        <w:textAlignment w:val="baseline"/>
        <w:rPr>
          <w:rFonts w:asciiTheme="minorHAnsi" w:hAnsiTheme="minorHAnsi" w:cstheme="minorBidi"/>
        </w:rPr>
      </w:pPr>
      <w:r w:rsidRPr="60CC9166">
        <w:rPr>
          <w:rStyle w:val="normaltextrun"/>
          <w:rFonts w:asciiTheme="minorHAnsi" w:hAnsiTheme="minorHAnsi" w:cstheme="minorBidi"/>
          <w:lang w:val="en-US"/>
        </w:rPr>
        <w:t xml:space="preserve">• 100% </w:t>
      </w:r>
      <w:r w:rsidRPr="60CC9166">
        <w:rPr>
          <w:rStyle w:val="findhit"/>
          <w:rFonts w:asciiTheme="minorHAnsi" w:hAnsiTheme="minorHAnsi" w:cstheme="minorBidi"/>
          <w:lang w:val="en-US"/>
        </w:rPr>
        <w:t>attendance</w:t>
      </w:r>
      <w:r w:rsidRPr="60CC9166">
        <w:rPr>
          <w:rStyle w:val="normaltextrun"/>
          <w:rFonts w:asciiTheme="minorHAnsi" w:hAnsiTheme="minorHAnsi" w:cstheme="minorBidi"/>
          <w:lang w:val="en-US"/>
        </w:rPr>
        <w:t xml:space="preserve"> and participation are expected from every </w:t>
      </w:r>
      <w:r w:rsidRPr="60CC9166">
        <w:rPr>
          <w:rStyle w:val="normaltextrun"/>
          <w:rFonts w:asciiTheme="minorHAnsi" w:hAnsiTheme="minorHAnsi" w:cstheme="minorBidi"/>
          <w:color w:val="4472C4" w:themeColor="accent1"/>
          <w:lang w:val="en-US"/>
        </w:rPr>
        <w:t>learner</w:t>
      </w:r>
      <w:r w:rsidR="51C01B1E" w:rsidRPr="60CC9166">
        <w:rPr>
          <w:rStyle w:val="normaltextrun"/>
          <w:rFonts w:asciiTheme="minorHAnsi" w:hAnsiTheme="minorHAnsi" w:cstheme="minorBidi"/>
          <w:color w:val="4472C4" w:themeColor="accent1"/>
          <w:lang w:val="en-US"/>
        </w:rPr>
        <w:t>/apprentice</w:t>
      </w:r>
      <w:r w:rsidRPr="60CC9166">
        <w:rPr>
          <w:rStyle w:val="normaltextrun"/>
          <w:rFonts w:asciiTheme="minorHAnsi" w:hAnsiTheme="minorHAnsi" w:cstheme="minorBidi"/>
          <w:lang w:val="en-US"/>
        </w:rPr>
        <w:t xml:space="preserve">. </w:t>
      </w:r>
      <w:r w:rsidRPr="60CC9166">
        <w:rPr>
          <w:rStyle w:val="findhit"/>
          <w:rFonts w:asciiTheme="minorHAnsi" w:hAnsiTheme="minorHAnsi" w:cstheme="minorBidi"/>
          <w:lang w:val="en-US"/>
        </w:rPr>
        <w:t>Attendance</w:t>
      </w:r>
      <w:r w:rsidRPr="60CC9166">
        <w:rPr>
          <w:rStyle w:val="normaltextrun"/>
          <w:rFonts w:asciiTheme="minorHAnsi" w:hAnsiTheme="minorHAnsi" w:cstheme="minorBidi"/>
          <w:lang w:val="en-US"/>
        </w:rPr>
        <w:t xml:space="preserve"> will be recorded in accordance with course </w:t>
      </w:r>
      <w:proofErr w:type="gramStart"/>
      <w:r w:rsidRPr="60CC9166">
        <w:rPr>
          <w:rStyle w:val="normaltextrun"/>
          <w:rFonts w:asciiTheme="minorHAnsi" w:hAnsiTheme="minorHAnsi" w:cstheme="minorBidi"/>
          <w:lang w:val="en-US"/>
        </w:rPr>
        <w:t>requirements;</w:t>
      </w:r>
      <w:proofErr w:type="gramEnd"/>
      <w:r w:rsidRPr="60CC9166">
        <w:rPr>
          <w:rStyle w:val="normaltextrun"/>
          <w:rFonts w:asciiTheme="minorHAnsi" w:hAnsiTheme="minorHAnsi" w:cstheme="minorBidi"/>
        </w:rPr>
        <w:t> </w:t>
      </w:r>
      <w:r w:rsidRPr="60CC9166">
        <w:rPr>
          <w:rStyle w:val="eop"/>
          <w:rFonts w:asciiTheme="minorHAnsi" w:hAnsiTheme="minorHAnsi" w:cstheme="minorBidi"/>
        </w:rPr>
        <w:t> </w:t>
      </w:r>
    </w:p>
    <w:p w14:paraId="1FB56D35" w14:textId="679CAD30" w:rsidR="00BF47D0" w:rsidRPr="00BB3517" w:rsidRDefault="00BF47D0" w:rsidP="60CC9166">
      <w:pPr>
        <w:pStyle w:val="paragraph"/>
        <w:spacing w:before="0" w:beforeAutospacing="0" w:after="0" w:afterAutospacing="0" w:line="360" w:lineRule="auto"/>
        <w:jc w:val="both"/>
        <w:textAlignment w:val="baseline"/>
        <w:rPr>
          <w:rFonts w:asciiTheme="minorHAnsi" w:hAnsiTheme="minorHAnsi" w:cstheme="minorBidi"/>
        </w:rPr>
      </w:pPr>
      <w:r w:rsidRPr="60CC9166">
        <w:rPr>
          <w:rStyle w:val="normaltextrun"/>
          <w:rFonts w:asciiTheme="minorHAnsi" w:hAnsiTheme="minorHAnsi" w:cstheme="minorBidi"/>
          <w:lang w:val="en-US"/>
        </w:rPr>
        <w:t xml:space="preserve">• </w:t>
      </w:r>
      <w:r w:rsidR="71356F74" w:rsidRPr="60CC9166">
        <w:rPr>
          <w:rStyle w:val="normaltextrun"/>
          <w:rFonts w:asciiTheme="minorHAnsi" w:hAnsiTheme="minorHAnsi" w:cstheme="minorBidi"/>
          <w:color w:val="4472C4" w:themeColor="accent1"/>
          <w:lang w:val="en-US"/>
        </w:rPr>
        <w:t>L</w:t>
      </w:r>
      <w:r w:rsidRPr="60CC9166">
        <w:rPr>
          <w:rStyle w:val="normaltextrun"/>
          <w:rFonts w:asciiTheme="minorHAnsi" w:hAnsiTheme="minorHAnsi" w:cstheme="minorBidi"/>
          <w:color w:val="4472C4" w:themeColor="accent1"/>
          <w:lang w:val="en-US"/>
        </w:rPr>
        <w:t>earners</w:t>
      </w:r>
      <w:r w:rsidR="780A1C67" w:rsidRPr="60CC9166">
        <w:rPr>
          <w:rStyle w:val="normaltextrun"/>
          <w:rFonts w:asciiTheme="minorHAnsi" w:hAnsiTheme="minorHAnsi" w:cstheme="minorBidi"/>
          <w:color w:val="4472C4" w:themeColor="accent1"/>
          <w:lang w:val="en-US"/>
        </w:rPr>
        <w:t>/Apprentices</w:t>
      </w:r>
      <w:r w:rsidRPr="60CC9166">
        <w:rPr>
          <w:rStyle w:val="normaltextrun"/>
          <w:rFonts w:asciiTheme="minorHAnsi" w:hAnsiTheme="minorHAnsi" w:cstheme="minorBidi"/>
          <w:lang w:val="en-US"/>
        </w:rPr>
        <w:t xml:space="preserve"> are required to be punctual for every </w:t>
      </w:r>
      <w:proofErr w:type="gramStart"/>
      <w:r w:rsidRPr="60CC9166">
        <w:rPr>
          <w:rStyle w:val="normaltextrun"/>
          <w:rFonts w:asciiTheme="minorHAnsi" w:hAnsiTheme="minorHAnsi" w:cstheme="minorBidi"/>
          <w:lang w:val="en-US"/>
        </w:rPr>
        <w:t>class;</w:t>
      </w:r>
      <w:proofErr w:type="gramEnd"/>
      <w:r w:rsidRPr="60CC9166">
        <w:rPr>
          <w:rStyle w:val="normaltextrun"/>
          <w:rFonts w:asciiTheme="minorHAnsi" w:hAnsiTheme="minorHAnsi" w:cstheme="minorBidi"/>
        </w:rPr>
        <w:t> </w:t>
      </w:r>
      <w:r w:rsidRPr="60CC9166">
        <w:rPr>
          <w:rStyle w:val="eop"/>
          <w:rFonts w:asciiTheme="minorHAnsi" w:hAnsiTheme="minorHAnsi" w:cstheme="minorBidi"/>
        </w:rPr>
        <w:t> </w:t>
      </w:r>
    </w:p>
    <w:p w14:paraId="0E2B3EC8" w14:textId="4CA31858" w:rsidR="00BF47D0" w:rsidRPr="00BB3517" w:rsidRDefault="00BF47D0" w:rsidP="60CC9166">
      <w:pPr>
        <w:pStyle w:val="paragraph"/>
        <w:spacing w:before="0" w:beforeAutospacing="0" w:after="0" w:afterAutospacing="0" w:line="360" w:lineRule="auto"/>
        <w:jc w:val="both"/>
        <w:textAlignment w:val="baseline"/>
        <w:rPr>
          <w:rFonts w:asciiTheme="minorHAnsi" w:hAnsiTheme="minorHAnsi" w:cstheme="minorBidi"/>
        </w:rPr>
      </w:pPr>
      <w:r w:rsidRPr="60CC9166">
        <w:rPr>
          <w:rStyle w:val="normaltextrun"/>
          <w:rFonts w:asciiTheme="minorHAnsi" w:hAnsiTheme="minorHAnsi" w:cstheme="minorBidi"/>
          <w:lang w:val="en-US"/>
        </w:rPr>
        <w:t xml:space="preserve">• if a </w:t>
      </w:r>
      <w:r w:rsidR="4C8B06BE" w:rsidRPr="60CC9166">
        <w:rPr>
          <w:rStyle w:val="normaltextrun"/>
          <w:rFonts w:asciiTheme="minorHAnsi" w:hAnsiTheme="minorHAnsi" w:cstheme="minorBidi"/>
          <w:color w:val="4472C4" w:themeColor="accent1"/>
          <w:lang w:val="en-US"/>
        </w:rPr>
        <w:t>Learner/Apprentice</w:t>
      </w:r>
      <w:r w:rsidRPr="60CC9166">
        <w:rPr>
          <w:rStyle w:val="normaltextrun"/>
          <w:rFonts w:asciiTheme="minorHAnsi" w:hAnsiTheme="minorHAnsi" w:cstheme="minorBidi"/>
          <w:lang w:val="en-US"/>
        </w:rPr>
        <w:t xml:space="preserve"> is absent for any reason, they must contact the Course Manager/Co-</w:t>
      </w:r>
      <w:proofErr w:type="spellStart"/>
      <w:r w:rsidRPr="60CC9166">
        <w:rPr>
          <w:rStyle w:val="normaltextrun"/>
          <w:rFonts w:asciiTheme="minorHAnsi" w:hAnsiTheme="minorHAnsi" w:cstheme="minorBidi"/>
          <w:lang w:val="en-US"/>
        </w:rPr>
        <w:t>ordinator</w:t>
      </w:r>
      <w:proofErr w:type="spellEnd"/>
      <w:r w:rsidRPr="60CC9166">
        <w:rPr>
          <w:rStyle w:val="normaltextrun"/>
          <w:rFonts w:asciiTheme="minorHAnsi" w:hAnsiTheme="minorHAnsi" w:cstheme="minorBidi"/>
          <w:lang w:val="en-US"/>
        </w:rPr>
        <w:t xml:space="preserve"> immediately by email or </w:t>
      </w:r>
      <w:proofErr w:type="gramStart"/>
      <w:r w:rsidRPr="60CC9166">
        <w:rPr>
          <w:rStyle w:val="normaltextrun"/>
          <w:rFonts w:asciiTheme="minorHAnsi" w:hAnsiTheme="minorHAnsi" w:cstheme="minorBidi"/>
          <w:lang w:val="en-US"/>
        </w:rPr>
        <w:t>telephone;</w:t>
      </w:r>
      <w:proofErr w:type="gramEnd"/>
      <w:r w:rsidRPr="60CC9166">
        <w:rPr>
          <w:rStyle w:val="normaltextrun"/>
          <w:rFonts w:asciiTheme="minorHAnsi" w:hAnsiTheme="minorHAnsi" w:cstheme="minorBidi"/>
        </w:rPr>
        <w:t> </w:t>
      </w:r>
      <w:r w:rsidRPr="60CC9166">
        <w:rPr>
          <w:rStyle w:val="eop"/>
          <w:rFonts w:asciiTheme="minorHAnsi" w:hAnsiTheme="minorHAnsi" w:cstheme="minorBidi"/>
        </w:rPr>
        <w:t> </w:t>
      </w:r>
    </w:p>
    <w:p w14:paraId="2C143ECC" w14:textId="1E31A1A7" w:rsidR="00BF47D0" w:rsidRPr="00BB3517" w:rsidRDefault="00BF47D0" w:rsidP="60CC9166">
      <w:pPr>
        <w:pStyle w:val="paragraph"/>
        <w:spacing w:before="0" w:beforeAutospacing="0" w:after="0" w:afterAutospacing="0" w:line="360" w:lineRule="auto"/>
        <w:jc w:val="both"/>
        <w:textAlignment w:val="baseline"/>
        <w:rPr>
          <w:rFonts w:asciiTheme="minorHAnsi" w:hAnsiTheme="minorHAnsi" w:cstheme="minorBidi"/>
        </w:rPr>
      </w:pPr>
      <w:r w:rsidRPr="60CC9166">
        <w:rPr>
          <w:rStyle w:val="normaltextrun"/>
          <w:rFonts w:asciiTheme="minorHAnsi" w:hAnsiTheme="minorHAnsi" w:cstheme="minorBidi"/>
          <w:lang w:val="en-US"/>
        </w:rPr>
        <w:t xml:space="preserve">• in the event of illness (3 consecutive days or more), </w:t>
      </w:r>
      <w:r w:rsidR="49387E73" w:rsidRPr="60CC9166">
        <w:rPr>
          <w:rStyle w:val="normaltextrun"/>
          <w:rFonts w:asciiTheme="minorHAnsi" w:hAnsiTheme="minorHAnsi" w:cstheme="minorBidi"/>
          <w:color w:val="4472C4" w:themeColor="accent1"/>
          <w:lang w:val="en-US"/>
        </w:rPr>
        <w:t>Learners/Apprentices</w:t>
      </w:r>
      <w:r w:rsidRPr="60CC9166">
        <w:rPr>
          <w:rStyle w:val="normaltextrun"/>
          <w:rFonts w:asciiTheme="minorHAnsi" w:hAnsiTheme="minorHAnsi" w:cstheme="minorBidi"/>
          <w:lang w:val="en-US"/>
        </w:rPr>
        <w:t xml:space="preserve"> must bring a medical certificate and present it to the designated </w:t>
      </w:r>
      <w:proofErr w:type="gramStart"/>
      <w:r w:rsidRPr="60CC9166">
        <w:rPr>
          <w:rStyle w:val="normaltextrun"/>
          <w:rFonts w:asciiTheme="minorHAnsi" w:hAnsiTheme="minorHAnsi" w:cstheme="minorBidi"/>
          <w:lang w:val="en-US"/>
        </w:rPr>
        <w:t>person;</w:t>
      </w:r>
      <w:proofErr w:type="gramEnd"/>
      <w:r w:rsidRPr="60CC9166">
        <w:rPr>
          <w:rStyle w:val="normaltextrun"/>
          <w:rFonts w:asciiTheme="minorHAnsi" w:hAnsiTheme="minorHAnsi" w:cstheme="minorBidi"/>
        </w:rPr>
        <w:t> </w:t>
      </w:r>
      <w:r w:rsidRPr="60CC9166">
        <w:rPr>
          <w:rStyle w:val="eop"/>
          <w:rFonts w:asciiTheme="minorHAnsi" w:hAnsiTheme="minorHAnsi" w:cstheme="minorBidi"/>
        </w:rPr>
        <w:t> </w:t>
      </w:r>
    </w:p>
    <w:p w14:paraId="1FB9DE2B" w14:textId="2F37D2C1" w:rsidR="00BF47D0" w:rsidRPr="00BB3517" w:rsidRDefault="00BF47D0" w:rsidP="60CC9166">
      <w:pPr>
        <w:pStyle w:val="paragraph"/>
        <w:spacing w:before="0" w:beforeAutospacing="0" w:after="0" w:afterAutospacing="0" w:line="360" w:lineRule="auto"/>
        <w:jc w:val="both"/>
        <w:textAlignment w:val="baseline"/>
        <w:rPr>
          <w:rFonts w:asciiTheme="minorHAnsi" w:hAnsiTheme="minorHAnsi" w:cstheme="minorBidi"/>
        </w:rPr>
      </w:pPr>
      <w:r w:rsidRPr="60CC9166">
        <w:rPr>
          <w:rStyle w:val="normaltextrun"/>
          <w:rFonts w:asciiTheme="minorHAnsi" w:hAnsiTheme="minorHAnsi" w:cstheme="minorBidi"/>
          <w:lang w:val="en-US"/>
        </w:rPr>
        <w:t xml:space="preserve">• if a </w:t>
      </w:r>
      <w:r w:rsidR="525E377A" w:rsidRPr="60CC9166">
        <w:rPr>
          <w:rStyle w:val="normaltextrun"/>
          <w:rFonts w:asciiTheme="minorHAnsi" w:hAnsiTheme="minorHAnsi" w:cstheme="minorBidi"/>
          <w:color w:val="4472C4" w:themeColor="accent1"/>
          <w:lang w:val="en-US"/>
        </w:rPr>
        <w:t>Learners/Apprentice’s</w:t>
      </w:r>
      <w:r w:rsidRPr="60CC9166">
        <w:rPr>
          <w:rStyle w:val="normaltextrun"/>
          <w:rFonts w:asciiTheme="minorHAnsi" w:hAnsiTheme="minorHAnsi" w:cstheme="minorBidi"/>
          <w:lang w:val="en-US"/>
        </w:rPr>
        <w:t xml:space="preserve"> </w:t>
      </w:r>
      <w:r w:rsidRPr="60CC9166">
        <w:rPr>
          <w:rStyle w:val="findhit"/>
          <w:rFonts w:asciiTheme="minorHAnsi" w:hAnsiTheme="minorHAnsi" w:cstheme="minorBidi"/>
          <w:lang w:val="en-US"/>
        </w:rPr>
        <w:t>attendance</w:t>
      </w:r>
      <w:r w:rsidRPr="60CC9166">
        <w:rPr>
          <w:rStyle w:val="normaltextrun"/>
          <w:rFonts w:asciiTheme="minorHAnsi" w:hAnsiTheme="minorHAnsi" w:cstheme="minorBidi"/>
          <w:lang w:val="en-US"/>
        </w:rPr>
        <w:t xml:space="preserve"> and participation are deemed unsatisfactory, they may be subject to disciplinary action, which may include not being allowed to </w:t>
      </w:r>
      <w:proofErr w:type="gramStart"/>
      <w:r w:rsidRPr="60CC9166">
        <w:rPr>
          <w:rStyle w:val="normaltextrun"/>
          <w:rFonts w:asciiTheme="minorHAnsi" w:hAnsiTheme="minorHAnsi" w:cstheme="minorBidi"/>
          <w:lang w:val="en-US"/>
        </w:rPr>
        <w:t>continue on</w:t>
      </w:r>
      <w:proofErr w:type="gramEnd"/>
      <w:r w:rsidRPr="60CC9166">
        <w:rPr>
          <w:rStyle w:val="normaltextrun"/>
          <w:rFonts w:asciiTheme="minorHAnsi" w:hAnsiTheme="minorHAnsi" w:cstheme="minorBidi"/>
          <w:lang w:val="en-US"/>
        </w:rPr>
        <w:t xml:space="preserve"> the course.</w:t>
      </w:r>
      <w:r w:rsidRPr="60CC9166">
        <w:rPr>
          <w:rStyle w:val="normaltextrun"/>
          <w:rFonts w:asciiTheme="minorHAnsi" w:hAnsiTheme="minorHAnsi" w:cstheme="minorBidi"/>
        </w:rPr>
        <w:t> </w:t>
      </w:r>
      <w:r w:rsidRPr="60CC9166">
        <w:rPr>
          <w:rStyle w:val="eop"/>
          <w:rFonts w:asciiTheme="minorHAnsi" w:hAnsiTheme="minorHAnsi" w:cstheme="minorBidi"/>
        </w:rPr>
        <w:t> </w:t>
      </w:r>
    </w:p>
    <w:p w14:paraId="388CEB18" w14:textId="5414508E" w:rsidR="00CE1DDD" w:rsidRPr="00CC5293" w:rsidRDefault="2CAE2601" w:rsidP="60CC9166">
      <w:pPr>
        <w:spacing w:line="360" w:lineRule="auto"/>
        <w:rPr>
          <w:rStyle w:val="normaltextrun"/>
          <w:color w:val="000000"/>
          <w:sz w:val="24"/>
          <w:szCs w:val="24"/>
          <w:shd w:val="clear" w:color="auto" w:fill="FFFFFF"/>
          <w:lang w:val="en-US"/>
        </w:rPr>
      </w:pPr>
      <w:r w:rsidRPr="60CC9166">
        <w:rPr>
          <w:rStyle w:val="normaltextrun"/>
          <w:color w:val="4472C4" w:themeColor="accent1"/>
          <w:lang w:val="en-US"/>
        </w:rPr>
        <w:t>Learners/Apprentices</w:t>
      </w:r>
      <w:r w:rsidR="00BF47D0" w:rsidRPr="60CC9166">
        <w:rPr>
          <w:rStyle w:val="normaltextrun"/>
          <w:sz w:val="24"/>
          <w:szCs w:val="24"/>
          <w:shd w:val="clear" w:color="auto" w:fill="FFFFFF"/>
          <w:lang w:val="en-US"/>
        </w:rPr>
        <w:t xml:space="preserve"> are expected, </w:t>
      </w:r>
      <w:proofErr w:type="gramStart"/>
      <w:r w:rsidR="00BF47D0" w:rsidRPr="60CC9166">
        <w:rPr>
          <w:rStyle w:val="normaltextrun"/>
          <w:sz w:val="24"/>
          <w:szCs w:val="24"/>
          <w:shd w:val="clear" w:color="auto" w:fill="FFFFFF"/>
          <w:lang w:val="en-US"/>
        </w:rPr>
        <w:t>at all times</w:t>
      </w:r>
      <w:proofErr w:type="gramEnd"/>
      <w:r w:rsidR="00BF47D0" w:rsidRPr="60CC9166">
        <w:rPr>
          <w:rStyle w:val="normaltextrun"/>
          <w:sz w:val="24"/>
          <w:szCs w:val="24"/>
          <w:shd w:val="clear" w:color="auto" w:fill="FFFFFF"/>
          <w:lang w:val="en-US"/>
        </w:rPr>
        <w:t xml:space="preserve">, to conduct themselves in a manner consistent with responsible </w:t>
      </w:r>
      <w:proofErr w:type="spellStart"/>
      <w:r w:rsidR="00BF47D0" w:rsidRPr="60CC9166">
        <w:rPr>
          <w:rStyle w:val="normaltextrun"/>
          <w:sz w:val="24"/>
          <w:szCs w:val="24"/>
          <w:shd w:val="clear" w:color="auto" w:fill="FFFFFF"/>
          <w:lang w:val="en-US"/>
        </w:rPr>
        <w:t>behaviour</w:t>
      </w:r>
      <w:proofErr w:type="spellEnd"/>
      <w:r w:rsidR="00BF47D0" w:rsidRPr="60CC9166">
        <w:rPr>
          <w:rStyle w:val="normaltextrun"/>
          <w:sz w:val="24"/>
          <w:szCs w:val="24"/>
          <w:shd w:val="clear" w:color="auto" w:fill="FFFFFF"/>
          <w:lang w:val="en-US"/>
        </w:rPr>
        <w:t xml:space="preserve">, both towards other persons and property within and outside their FET Campus and in work placement. Learners </w:t>
      </w:r>
      <w:r w:rsidR="00BF47D0" w:rsidRPr="60CC9166">
        <w:rPr>
          <w:rStyle w:val="normaltextrun"/>
          <w:color w:val="000000"/>
          <w:sz w:val="24"/>
          <w:szCs w:val="24"/>
          <w:shd w:val="clear" w:color="auto" w:fill="FFFFFF"/>
          <w:lang w:val="en-US"/>
        </w:rPr>
        <w:t xml:space="preserve">are required to adopt a responsible attitude to their studies in respect of classes, </w:t>
      </w:r>
      <w:proofErr w:type="gramStart"/>
      <w:r w:rsidR="00BF47D0" w:rsidRPr="60CC9166">
        <w:rPr>
          <w:rStyle w:val="findhit"/>
          <w:color w:val="000000"/>
          <w:sz w:val="24"/>
          <w:szCs w:val="24"/>
          <w:shd w:val="clear" w:color="auto" w:fill="FFFFFF"/>
          <w:lang w:val="en-US"/>
        </w:rPr>
        <w:t>attendance</w:t>
      </w:r>
      <w:proofErr w:type="gramEnd"/>
      <w:r w:rsidR="00BF47D0" w:rsidRPr="60CC9166">
        <w:rPr>
          <w:rStyle w:val="normaltextrun"/>
          <w:color w:val="000000"/>
          <w:sz w:val="24"/>
          <w:szCs w:val="24"/>
          <w:shd w:val="clear" w:color="auto" w:fill="FFFFFF"/>
          <w:lang w:val="en-US"/>
        </w:rPr>
        <w:t xml:space="preserve"> or such other academic activities for which they are timetabled. </w:t>
      </w:r>
    </w:p>
    <w:p w14:paraId="1123B889" w14:textId="77777777" w:rsidR="00BF47D0" w:rsidRDefault="00BF47D0" w:rsidP="001D2883">
      <w:pPr>
        <w:spacing w:line="360" w:lineRule="auto"/>
        <w:rPr>
          <w:rStyle w:val="normaltextrun"/>
          <w:rFonts w:cstheme="minorHAnsi"/>
          <w:color w:val="000000"/>
          <w:sz w:val="24"/>
          <w:szCs w:val="24"/>
          <w:shd w:val="clear" w:color="auto" w:fill="FFFFFF"/>
          <w:lang w:val="en-US"/>
        </w:rPr>
      </w:pPr>
    </w:p>
    <w:p w14:paraId="226B17D1" w14:textId="77777777" w:rsidR="00EB2970" w:rsidRDefault="00EB2970" w:rsidP="001D2883">
      <w:pPr>
        <w:spacing w:line="360" w:lineRule="auto"/>
        <w:rPr>
          <w:rStyle w:val="normaltextrun"/>
          <w:rFonts w:cstheme="minorHAnsi"/>
          <w:color w:val="000000"/>
          <w:sz w:val="24"/>
          <w:szCs w:val="24"/>
          <w:shd w:val="clear" w:color="auto" w:fill="FFFFFF"/>
          <w:lang w:val="en-US"/>
        </w:rPr>
      </w:pPr>
    </w:p>
    <w:p w14:paraId="017D81AC" w14:textId="77777777" w:rsidR="00EB2970" w:rsidRDefault="00EB2970" w:rsidP="001D2883">
      <w:pPr>
        <w:spacing w:line="360" w:lineRule="auto"/>
        <w:rPr>
          <w:rStyle w:val="normaltextrun"/>
          <w:rFonts w:cstheme="minorHAnsi"/>
          <w:color w:val="000000"/>
          <w:sz w:val="24"/>
          <w:szCs w:val="24"/>
          <w:shd w:val="clear" w:color="auto" w:fill="FFFFFF"/>
          <w:lang w:val="en-US"/>
        </w:rPr>
      </w:pPr>
    </w:p>
    <w:p w14:paraId="46E467AB" w14:textId="77777777" w:rsidR="00EB2970" w:rsidRDefault="00EB2970" w:rsidP="001D2883">
      <w:pPr>
        <w:spacing w:line="360" w:lineRule="auto"/>
        <w:rPr>
          <w:rStyle w:val="normaltextrun"/>
          <w:rFonts w:cstheme="minorHAnsi"/>
          <w:color w:val="000000"/>
          <w:sz w:val="24"/>
          <w:szCs w:val="24"/>
          <w:shd w:val="clear" w:color="auto" w:fill="FFFFFF"/>
          <w:lang w:val="en-US"/>
        </w:rPr>
      </w:pPr>
    </w:p>
    <w:p w14:paraId="4369F033" w14:textId="77777777" w:rsidR="00EB2970" w:rsidRDefault="00EB2970" w:rsidP="001D2883">
      <w:pPr>
        <w:spacing w:line="360" w:lineRule="auto"/>
        <w:rPr>
          <w:rStyle w:val="normaltextrun"/>
          <w:rFonts w:cstheme="minorHAnsi"/>
          <w:color w:val="000000"/>
          <w:sz w:val="24"/>
          <w:szCs w:val="24"/>
          <w:shd w:val="clear" w:color="auto" w:fill="FFFFFF"/>
          <w:lang w:val="en-US"/>
        </w:rPr>
      </w:pPr>
    </w:p>
    <w:p w14:paraId="5230BB1A" w14:textId="77777777" w:rsidR="00EB2970" w:rsidRPr="00CC5293" w:rsidRDefault="00EB2970" w:rsidP="001D2883">
      <w:pPr>
        <w:spacing w:line="360" w:lineRule="auto"/>
        <w:rPr>
          <w:rStyle w:val="normaltextrun"/>
          <w:rFonts w:cstheme="minorHAnsi"/>
          <w:color w:val="000000"/>
          <w:sz w:val="24"/>
          <w:szCs w:val="24"/>
          <w:shd w:val="clear" w:color="auto" w:fill="FFFFFF"/>
          <w:lang w:val="en-US"/>
        </w:rPr>
      </w:pPr>
    </w:p>
    <w:p w14:paraId="3286C7D6" w14:textId="77777777" w:rsidR="00EB2970" w:rsidRDefault="00EB2970" w:rsidP="00EB2970">
      <w:pPr>
        <w:spacing w:line="360" w:lineRule="auto"/>
        <w:jc w:val="right"/>
        <w:rPr>
          <w:rStyle w:val="normaltextrun"/>
          <w:rFonts w:cstheme="minorHAnsi"/>
          <w:b/>
          <w:bCs/>
          <w:color w:val="000000"/>
          <w:sz w:val="24"/>
          <w:szCs w:val="24"/>
          <w:shd w:val="clear" w:color="auto" w:fill="FFFFFF"/>
          <w:lang w:val="en-US"/>
        </w:rPr>
      </w:pPr>
      <w:r>
        <w:rPr>
          <w:rStyle w:val="normaltextrun"/>
          <w:rFonts w:cstheme="minorHAnsi"/>
          <w:b/>
          <w:bCs/>
          <w:noProof/>
          <w:color w:val="000000"/>
          <w:sz w:val="24"/>
          <w:szCs w:val="24"/>
          <w:shd w:val="clear" w:color="auto" w:fill="FFFFFF"/>
          <w:lang w:val="en-US"/>
        </w:rPr>
        <w:drawing>
          <wp:inline distT="0" distB="0" distL="0" distR="0" wp14:anchorId="3779D8E1" wp14:editId="5881F5DF">
            <wp:extent cx="2009775" cy="1047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047750"/>
                    </a:xfrm>
                    <a:prstGeom prst="rect">
                      <a:avLst/>
                    </a:prstGeom>
                    <a:noFill/>
                  </pic:spPr>
                </pic:pic>
              </a:graphicData>
            </a:graphic>
          </wp:inline>
        </w:drawing>
      </w:r>
    </w:p>
    <w:p w14:paraId="77AD2C17" w14:textId="77777777" w:rsidR="00BF47D0" w:rsidRPr="00CC5293" w:rsidRDefault="00BF47D0" w:rsidP="001D2883">
      <w:pPr>
        <w:spacing w:line="360" w:lineRule="auto"/>
        <w:rPr>
          <w:rStyle w:val="normaltextrun"/>
          <w:rFonts w:cstheme="minorHAnsi"/>
          <w:b/>
          <w:bCs/>
          <w:color w:val="000000"/>
          <w:sz w:val="24"/>
          <w:szCs w:val="24"/>
          <w:shd w:val="clear" w:color="auto" w:fill="FFFFFF"/>
          <w:lang w:val="en-US"/>
        </w:rPr>
      </w:pPr>
      <w:r w:rsidRPr="60CC9166">
        <w:rPr>
          <w:rStyle w:val="normaltextrun"/>
          <w:b/>
          <w:bCs/>
          <w:color w:val="000000"/>
          <w:sz w:val="24"/>
          <w:szCs w:val="24"/>
          <w:shd w:val="clear" w:color="auto" w:fill="FFFFFF"/>
          <w:lang w:val="en-US"/>
        </w:rPr>
        <w:t>As per RAA Apprentice Handbook</w:t>
      </w:r>
    </w:p>
    <w:p w14:paraId="498155E8" w14:textId="334F5AD4" w:rsidR="00CC5293" w:rsidRPr="00CC5293" w:rsidRDefault="1CEB8A15" w:rsidP="60CC9166">
      <w:pPr>
        <w:spacing w:line="360" w:lineRule="auto"/>
        <w:rPr>
          <w:rStyle w:val="normaltextrun"/>
          <w:color w:val="000000"/>
          <w:sz w:val="24"/>
          <w:szCs w:val="24"/>
          <w:shd w:val="clear" w:color="auto" w:fill="FFFFFF"/>
          <w:lang w:val="en-US"/>
        </w:rPr>
      </w:pPr>
      <w:r w:rsidRPr="60CC9166">
        <w:rPr>
          <w:rStyle w:val="normaltextrun"/>
          <w:color w:val="4472C4" w:themeColor="accent1"/>
          <w:lang w:val="en-US"/>
        </w:rPr>
        <w:t>Learners/Apprentices</w:t>
      </w:r>
      <w:r w:rsidR="00CC5293" w:rsidRPr="60CC9166">
        <w:rPr>
          <w:rStyle w:val="normaltextrun"/>
          <w:color w:val="000000"/>
          <w:sz w:val="24"/>
          <w:szCs w:val="24"/>
          <w:shd w:val="clear" w:color="auto" w:fill="FFFFFF"/>
          <w:lang w:val="en-US"/>
        </w:rPr>
        <w:t xml:space="preserve"> Must:</w:t>
      </w:r>
    </w:p>
    <w:p w14:paraId="01C98053" w14:textId="77777777" w:rsidR="00EB2970" w:rsidRPr="00EB2970" w:rsidRDefault="00BF47D0" w:rsidP="00BB3517">
      <w:pPr>
        <w:pStyle w:val="paragraph"/>
        <w:numPr>
          <w:ilvl w:val="0"/>
          <w:numId w:val="5"/>
        </w:numPr>
        <w:spacing w:before="0" w:beforeAutospacing="0" w:after="0" w:afterAutospacing="0" w:line="360" w:lineRule="auto"/>
        <w:textAlignment w:val="baseline"/>
        <w:rPr>
          <w:rStyle w:val="normaltextrun"/>
          <w:rFonts w:asciiTheme="minorHAnsi" w:hAnsiTheme="minorHAnsi" w:cstheme="minorHAnsi"/>
        </w:rPr>
      </w:pPr>
      <w:r w:rsidRPr="00CC5293">
        <w:rPr>
          <w:rStyle w:val="normaltextrun"/>
          <w:rFonts w:asciiTheme="minorHAnsi" w:hAnsiTheme="minorHAnsi" w:cstheme="minorHAnsi"/>
          <w:lang w:val="en-GB"/>
        </w:rPr>
        <w:t xml:space="preserve">Attend the mandatory induction programme and attend on time all scheduled classes of all off-the-job training elements of the programme. Continued failure to attend off-the-job training could lead to the apprenticeship being </w:t>
      </w:r>
      <w:proofErr w:type="gramStart"/>
      <w:r w:rsidRPr="00CC5293">
        <w:rPr>
          <w:rStyle w:val="normaltextrun"/>
          <w:rFonts w:asciiTheme="minorHAnsi" w:hAnsiTheme="minorHAnsi" w:cstheme="minorHAnsi"/>
          <w:lang w:val="en-GB"/>
        </w:rPr>
        <w:t>terminated</w:t>
      </w:r>
      <w:proofErr w:type="gramEnd"/>
      <w:r w:rsidRPr="00CC5293">
        <w:rPr>
          <w:rStyle w:val="eop"/>
          <w:rFonts w:asciiTheme="minorHAnsi" w:hAnsiTheme="minorHAnsi" w:cstheme="minorHAnsi"/>
        </w:rPr>
        <w:t> </w:t>
      </w:r>
    </w:p>
    <w:p w14:paraId="2A4C97DE" w14:textId="77777777" w:rsidR="00BF47D0" w:rsidRPr="00CC5293" w:rsidRDefault="00BF47D0" w:rsidP="00BB3517">
      <w:pPr>
        <w:pStyle w:val="paragraph"/>
        <w:numPr>
          <w:ilvl w:val="0"/>
          <w:numId w:val="5"/>
        </w:numPr>
        <w:spacing w:before="0" w:beforeAutospacing="0" w:after="0" w:afterAutospacing="0" w:line="360" w:lineRule="auto"/>
        <w:textAlignment w:val="baseline"/>
        <w:rPr>
          <w:rFonts w:asciiTheme="minorHAnsi" w:hAnsiTheme="minorHAnsi" w:cstheme="minorHAnsi"/>
        </w:rPr>
      </w:pPr>
      <w:r w:rsidRPr="00CC5293">
        <w:rPr>
          <w:rStyle w:val="normaltextrun"/>
          <w:rFonts w:asciiTheme="minorHAnsi" w:hAnsiTheme="minorHAnsi" w:cstheme="minorHAnsi"/>
          <w:lang w:val="en-GB"/>
        </w:rPr>
        <w:t xml:space="preserve">Be responsible for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and timekeeping during </w:t>
      </w:r>
      <w:proofErr w:type="gramStart"/>
      <w:r w:rsidRPr="00CC5293">
        <w:rPr>
          <w:rStyle w:val="normaltextrun"/>
          <w:rFonts w:asciiTheme="minorHAnsi" w:hAnsiTheme="minorHAnsi" w:cstheme="minorHAnsi"/>
          <w:lang w:val="en-GB"/>
        </w:rPr>
        <w:t>all of</w:t>
      </w:r>
      <w:proofErr w:type="gramEnd"/>
      <w:r w:rsidRPr="00CC5293">
        <w:rPr>
          <w:rStyle w:val="normaltextrun"/>
          <w:rFonts w:asciiTheme="minorHAnsi" w:hAnsiTheme="minorHAnsi" w:cstheme="minorHAnsi"/>
          <w:lang w:val="en-GB"/>
        </w:rPr>
        <w:t xml:space="preserve"> the on-the-job and off-the-job elements of the programme. Inadequate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and lateness during on-the-job or off-the-job elements may have repercussions and may result in the apprentice being temporarily </w:t>
      </w:r>
      <w:proofErr w:type="gramStart"/>
      <w:r w:rsidRPr="00CC5293">
        <w:rPr>
          <w:rStyle w:val="normaltextrun"/>
          <w:rFonts w:asciiTheme="minorHAnsi" w:hAnsiTheme="minorHAnsi" w:cstheme="minorHAnsi"/>
          <w:lang w:val="en-GB"/>
        </w:rPr>
        <w:t>suspended</w:t>
      </w:r>
      <w:proofErr w:type="gramEnd"/>
      <w:r w:rsidRPr="00CC5293">
        <w:rPr>
          <w:rStyle w:val="eop"/>
          <w:rFonts w:asciiTheme="minorHAnsi" w:hAnsiTheme="minorHAnsi" w:cstheme="minorHAnsi"/>
        </w:rPr>
        <w:t> </w:t>
      </w:r>
    </w:p>
    <w:p w14:paraId="576ADD77" w14:textId="77777777" w:rsidR="00BF47D0" w:rsidRPr="00CC5293" w:rsidRDefault="00BF47D0" w:rsidP="00BB3517">
      <w:pPr>
        <w:pStyle w:val="paragraph"/>
        <w:numPr>
          <w:ilvl w:val="0"/>
          <w:numId w:val="5"/>
        </w:numPr>
        <w:spacing w:before="0" w:beforeAutospacing="0" w:after="0" w:afterAutospacing="0" w:line="360" w:lineRule="auto"/>
        <w:jc w:val="both"/>
        <w:textAlignment w:val="baseline"/>
        <w:rPr>
          <w:rFonts w:asciiTheme="minorHAnsi" w:hAnsiTheme="minorHAnsi" w:cstheme="minorHAnsi"/>
        </w:rPr>
      </w:pP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and immersion in the learning will ensure apprentices gain the necessary soft and technical skills, competence, discipline, and intellectual rigor to meet the challenges and use opportunities that may arise throughout their lifetime, particularly within their current and post- apprenticeship employment.</w:t>
      </w:r>
      <w:r w:rsidRPr="00CC5293">
        <w:rPr>
          <w:rStyle w:val="eop"/>
          <w:rFonts w:asciiTheme="minorHAnsi" w:hAnsiTheme="minorHAnsi" w:cstheme="minorHAnsi"/>
        </w:rPr>
        <w:t> </w:t>
      </w:r>
    </w:p>
    <w:p w14:paraId="39BF0974" w14:textId="3B61C427" w:rsidR="00BB3517" w:rsidRPr="00BB3517" w:rsidRDefault="00BF47D0" w:rsidP="00BB3517">
      <w:pPr>
        <w:pStyle w:val="paragraph"/>
        <w:numPr>
          <w:ilvl w:val="0"/>
          <w:numId w:val="5"/>
        </w:numPr>
        <w:spacing w:before="0" w:beforeAutospacing="0" w:after="0" w:afterAutospacing="0" w:line="360" w:lineRule="auto"/>
        <w:jc w:val="both"/>
        <w:textAlignment w:val="baseline"/>
        <w:rPr>
          <w:rStyle w:val="normaltextrun"/>
          <w:rFonts w:asciiTheme="minorHAnsi" w:hAnsiTheme="minorHAnsi" w:cstheme="minorHAnsi"/>
        </w:rPr>
      </w:pPr>
      <w:r w:rsidRPr="00CC5293">
        <w:rPr>
          <w:rStyle w:val="normaltextrun"/>
          <w:rFonts w:asciiTheme="minorHAnsi" w:hAnsiTheme="minorHAnsi" w:cstheme="minorHAnsi"/>
          <w:lang w:val="en-GB"/>
        </w:rPr>
        <w:t xml:space="preserve">The apprenticeship is a two-year contract of employment and should be considered so in relation to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not attending class without a genuine reason, will be reflective of this. </w:t>
      </w:r>
      <w:r w:rsidR="008567BB" w:rsidRPr="008567BB">
        <w:rPr>
          <w:rStyle w:val="normaltextrun"/>
          <w:rFonts w:asciiTheme="minorHAnsi" w:hAnsiTheme="minorHAnsi" w:cstheme="minorHAnsi"/>
          <w:lang w:val="en-GB"/>
        </w:rPr>
        <w:t>The Instructors/Tutors/Lecturers/Teachers/Contracted Trainers</w:t>
      </w:r>
      <w:r w:rsidR="005B5EF2">
        <w:rPr>
          <w:rStyle w:val="normaltextrun"/>
          <w:rFonts w:asciiTheme="minorHAnsi" w:hAnsiTheme="minorHAnsi" w:cstheme="minorHAnsi"/>
          <w:lang w:val="en-GB"/>
        </w:rPr>
        <w:t xml:space="preserve"> </w:t>
      </w:r>
      <w:r w:rsidRPr="00CC5293">
        <w:rPr>
          <w:rStyle w:val="normaltextrun"/>
          <w:rFonts w:asciiTheme="minorHAnsi" w:hAnsiTheme="minorHAnsi" w:cstheme="minorHAnsi"/>
          <w:lang w:val="en-GB"/>
        </w:rPr>
        <w:t xml:space="preserve">provide a weekly report of all apprentice’s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and some employers request monthly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records feedback. The apprentice is responsible for ensuring full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on their Tech Apprenticeship programme. </w:t>
      </w:r>
    </w:p>
    <w:p w14:paraId="70DA7E34" w14:textId="77777777" w:rsidR="00BF47D0" w:rsidRPr="00CC5293" w:rsidRDefault="00BF47D0" w:rsidP="00BB3517">
      <w:pPr>
        <w:pStyle w:val="paragraph"/>
        <w:numPr>
          <w:ilvl w:val="0"/>
          <w:numId w:val="5"/>
        </w:numPr>
        <w:spacing w:before="0" w:beforeAutospacing="0" w:after="0" w:afterAutospacing="0" w:line="360" w:lineRule="auto"/>
        <w:jc w:val="both"/>
        <w:textAlignment w:val="baseline"/>
        <w:rPr>
          <w:rStyle w:val="eop"/>
          <w:rFonts w:asciiTheme="minorHAnsi" w:hAnsiTheme="minorHAnsi" w:cstheme="minorHAnsi"/>
        </w:rPr>
      </w:pPr>
      <w:r w:rsidRPr="00CC5293">
        <w:rPr>
          <w:rStyle w:val="normaltextrun"/>
          <w:rFonts w:asciiTheme="minorHAnsi" w:hAnsiTheme="minorHAnsi" w:cstheme="minorHAnsi"/>
          <w:lang w:val="en-GB"/>
        </w:rPr>
        <w:t>Where necessary, apprentices must promptly communicate any sickness/absence to their tutor and employer promptly and in line with any employer policies and procedures, noting an absence from their employment. Any trends that detail a lack of participation/</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in the programme or failure to make a timely progression through various programme elements will be notified to an apprentice's employers. </w:t>
      </w:r>
      <w:r w:rsidRPr="00CC5293">
        <w:rPr>
          <w:rStyle w:val="eop"/>
          <w:rFonts w:asciiTheme="minorHAnsi" w:hAnsiTheme="minorHAnsi" w:cstheme="minorHAnsi"/>
        </w:rPr>
        <w:t> </w:t>
      </w:r>
    </w:p>
    <w:p w14:paraId="092893A5" w14:textId="77777777" w:rsidR="00CC5293" w:rsidRPr="00CC5293" w:rsidRDefault="00CC5293" w:rsidP="001D2883">
      <w:pPr>
        <w:pStyle w:val="paragraph"/>
        <w:spacing w:before="0" w:beforeAutospacing="0" w:after="0" w:afterAutospacing="0" w:line="360" w:lineRule="auto"/>
        <w:jc w:val="both"/>
        <w:textAlignment w:val="baseline"/>
        <w:rPr>
          <w:rFonts w:asciiTheme="minorHAnsi" w:hAnsiTheme="minorHAnsi" w:cstheme="minorHAnsi"/>
        </w:rPr>
      </w:pPr>
    </w:p>
    <w:p w14:paraId="74B4D311" w14:textId="77777777" w:rsidR="00EB2970" w:rsidRDefault="00EB2970" w:rsidP="001D2883">
      <w:pPr>
        <w:pStyle w:val="paragraph"/>
        <w:spacing w:before="0" w:beforeAutospacing="0" w:after="0" w:afterAutospacing="0" w:line="360" w:lineRule="auto"/>
        <w:textAlignment w:val="baseline"/>
        <w:rPr>
          <w:rStyle w:val="normaltextrun"/>
          <w:rFonts w:asciiTheme="minorHAnsi" w:hAnsiTheme="minorHAnsi" w:cstheme="minorHAnsi"/>
          <w:b/>
          <w:bCs/>
          <w:lang w:val="en-GB"/>
        </w:rPr>
      </w:pPr>
    </w:p>
    <w:p w14:paraId="581220DF" w14:textId="77777777" w:rsidR="00EB2970" w:rsidRDefault="00EB2970" w:rsidP="00EB2970">
      <w:pPr>
        <w:pStyle w:val="paragraph"/>
        <w:spacing w:before="0" w:beforeAutospacing="0" w:after="0" w:afterAutospacing="0" w:line="360" w:lineRule="auto"/>
        <w:jc w:val="right"/>
        <w:textAlignment w:val="baseline"/>
        <w:rPr>
          <w:rStyle w:val="normaltextrun"/>
          <w:rFonts w:asciiTheme="minorHAnsi" w:hAnsiTheme="minorHAnsi" w:cstheme="minorHAnsi"/>
          <w:b/>
          <w:bCs/>
          <w:lang w:val="en-GB"/>
        </w:rPr>
      </w:pPr>
      <w:r>
        <w:rPr>
          <w:rStyle w:val="normaltextrun"/>
          <w:rFonts w:asciiTheme="minorHAnsi" w:hAnsiTheme="minorHAnsi" w:cstheme="minorHAnsi"/>
          <w:b/>
          <w:bCs/>
          <w:noProof/>
          <w:lang w:val="en-GB"/>
        </w:rPr>
        <w:drawing>
          <wp:inline distT="0" distB="0" distL="0" distR="0" wp14:anchorId="0CC24674" wp14:editId="14158CD6">
            <wp:extent cx="2011680" cy="104838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680" cy="1048385"/>
                    </a:xfrm>
                    <a:prstGeom prst="rect">
                      <a:avLst/>
                    </a:prstGeom>
                    <a:noFill/>
                  </pic:spPr>
                </pic:pic>
              </a:graphicData>
            </a:graphic>
          </wp:inline>
        </w:drawing>
      </w:r>
    </w:p>
    <w:p w14:paraId="4A83E1DA" w14:textId="77777777" w:rsidR="00EB2970" w:rsidRDefault="00EB2970" w:rsidP="001D2883">
      <w:pPr>
        <w:pStyle w:val="paragraph"/>
        <w:spacing w:before="0" w:beforeAutospacing="0" w:after="0" w:afterAutospacing="0" w:line="360" w:lineRule="auto"/>
        <w:textAlignment w:val="baseline"/>
        <w:rPr>
          <w:rStyle w:val="normaltextrun"/>
          <w:rFonts w:asciiTheme="minorHAnsi" w:hAnsiTheme="minorHAnsi" w:cstheme="minorHAnsi"/>
          <w:b/>
          <w:bCs/>
          <w:lang w:val="en-GB"/>
        </w:rPr>
      </w:pPr>
    </w:p>
    <w:p w14:paraId="407C560A" w14:textId="77777777" w:rsidR="00BF47D0" w:rsidRPr="00CC5293" w:rsidRDefault="00BF47D0" w:rsidP="001D2883">
      <w:pPr>
        <w:pStyle w:val="paragraph"/>
        <w:spacing w:before="0" w:beforeAutospacing="0" w:after="0" w:afterAutospacing="0" w:line="360" w:lineRule="auto"/>
        <w:textAlignment w:val="baseline"/>
        <w:rPr>
          <w:rFonts w:asciiTheme="minorHAnsi" w:hAnsiTheme="minorHAnsi" w:cstheme="minorHAnsi"/>
          <w:b/>
          <w:bCs/>
        </w:rPr>
      </w:pPr>
      <w:r w:rsidRPr="00CC5293">
        <w:rPr>
          <w:rStyle w:val="normaltextrun"/>
          <w:rFonts w:asciiTheme="minorHAnsi" w:hAnsiTheme="minorHAnsi" w:cstheme="minorHAnsi"/>
          <w:b/>
          <w:bCs/>
          <w:lang w:val="en-GB"/>
        </w:rPr>
        <w:t>Requesting time off</w:t>
      </w:r>
      <w:r w:rsidRPr="00CC5293">
        <w:rPr>
          <w:rStyle w:val="eop"/>
          <w:rFonts w:asciiTheme="minorHAnsi" w:hAnsiTheme="minorHAnsi" w:cstheme="minorHAnsi"/>
          <w:b/>
          <w:bCs/>
        </w:rPr>
        <w:t> </w:t>
      </w:r>
    </w:p>
    <w:p w14:paraId="7CFDA268" w14:textId="77777777" w:rsidR="00CC5293" w:rsidRPr="00CC5293" w:rsidRDefault="00CC5293" w:rsidP="001D2883">
      <w:pPr>
        <w:pStyle w:val="paragraph"/>
        <w:spacing w:before="0" w:beforeAutospacing="0" w:after="0" w:afterAutospacing="0" w:line="360" w:lineRule="auto"/>
        <w:ind w:left="90" w:right="105"/>
        <w:jc w:val="both"/>
        <w:textAlignment w:val="baseline"/>
        <w:rPr>
          <w:rStyle w:val="normaltextrun"/>
          <w:rFonts w:asciiTheme="minorHAnsi" w:hAnsiTheme="minorHAnsi" w:cstheme="minorHAnsi"/>
          <w:lang w:val="en-GB"/>
        </w:rPr>
      </w:pPr>
    </w:p>
    <w:p w14:paraId="294C7BC0" w14:textId="77777777" w:rsidR="00BF47D0" w:rsidRPr="00CC5293" w:rsidRDefault="00BF47D0" w:rsidP="001D2883">
      <w:pPr>
        <w:pStyle w:val="paragraph"/>
        <w:numPr>
          <w:ilvl w:val="0"/>
          <w:numId w:val="4"/>
        </w:numPr>
        <w:spacing w:before="0" w:beforeAutospacing="0" w:after="0" w:afterAutospacing="0" w:line="360" w:lineRule="auto"/>
        <w:ind w:right="105"/>
        <w:jc w:val="both"/>
        <w:textAlignment w:val="baseline"/>
        <w:rPr>
          <w:rFonts w:asciiTheme="minorHAnsi" w:hAnsiTheme="minorHAnsi" w:cstheme="minorHAnsi"/>
        </w:rPr>
      </w:pPr>
      <w:r w:rsidRPr="00CC5293">
        <w:rPr>
          <w:rStyle w:val="normaltextrun"/>
          <w:rFonts w:asciiTheme="minorHAnsi" w:hAnsiTheme="minorHAnsi" w:cstheme="minorHAnsi"/>
          <w:lang w:val="en-GB"/>
        </w:rPr>
        <w:t xml:space="preserve">The apprentice is responsible for ensuring full </w:t>
      </w:r>
      <w:r w:rsidRPr="00CC5293">
        <w:rPr>
          <w:rStyle w:val="findhit"/>
          <w:rFonts w:asciiTheme="minorHAnsi" w:hAnsiTheme="minorHAnsi" w:cstheme="minorHAnsi"/>
          <w:lang w:val="en-GB"/>
        </w:rPr>
        <w:t>attendance</w:t>
      </w:r>
      <w:r w:rsidRPr="00CC5293">
        <w:rPr>
          <w:rStyle w:val="normaltextrun"/>
          <w:rFonts w:asciiTheme="minorHAnsi" w:hAnsiTheme="minorHAnsi" w:cstheme="minorHAnsi"/>
          <w:lang w:val="en-GB"/>
        </w:rPr>
        <w:t xml:space="preserve"> on their apprenticeship programme. Where necessary, apprentices must communicate any instance of sickness/absence to both their tutor and their employer promptly and in line with any employer policies and procedures, noting an absence from their employment.</w:t>
      </w:r>
      <w:r w:rsidRPr="00CC5293">
        <w:rPr>
          <w:rStyle w:val="eop"/>
          <w:rFonts w:asciiTheme="minorHAnsi" w:hAnsiTheme="minorHAnsi" w:cstheme="minorHAnsi"/>
        </w:rPr>
        <w:t> </w:t>
      </w:r>
    </w:p>
    <w:p w14:paraId="763433E9" w14:textId="77777777" w:rsidR="00CC5293" w:rsidRPr="00CC5293" w:rsidRDefault="00CC5293" w:rsidP="001D2883">
      <w:pPr>
        <w:spacing w:line="360" w:lineRule="auto"/>
        <w:rPr>
          <w:rFonts w:cstheme="minorHAnsi"/>
          <w:sz w:val="24"/>
          <w:szCs w:val="24"/>
        </w:rPr>
      </w:pPr>
    </w:p>
    <w:p w14:paraId="4BB87691" w14:textId="77777777" w:rsidR="00BF47D0" w:rsidRPr="00CC5293" w:rsidRDefault="00BF47D0" w:rsidP="001D2883">
      <w:pPr>
        <w:spacing w:line="360" w:lineRule="auto"/>
        <w:rPr>
          <w:rFonts w:cstheme="minorHAnsi"/>
          <w:b/>
          <w:bCs/>
          <w:sz w:val="24"/>
          <w:szCs w:val="24"/>
        </w:rPr>
      </w:pPr>
      <w:r w:rsidRPr="00CC5293">
        <w:rPr>
          <w:rFonts w:cstheme="minorHAnsi"/>
          <w:b/>
          <w:bCs/>
          <w:sz w:val="24"/>
          <w:szCs w:val="24"/>
        </w:rPr>
        <w:t>As per SOLAS Code of Practice for Employers and Apprentices</w:t>
      </w:r>
    </w:p>
    <w:p w14:paraId="7EA97B81" w14:textId="77777777" w:rsidR="00BF47D0" w:rsidRPr="00CC5293" w:rsidRDefault="00BF47D0" w:rsidP="001D2883">
      <w:pPr>
        <w:pStyle w:val="Default"/>
        <w:spacing w:line="360" w:lineRule="auto"/>
        <w:rPr>
          <w:rFonts w:asciiTheme="minorHAnsi" w:hAnsiTheme="minorHAnsi" w:cstheme="minorHAnsi"/>
        </w:rPr>
      </w:pPr>
    </w:p>
    <w:p w14:paraId="46F3F41B" w14:textId="705CE324" w:rsidR="001D2883" w:rsidRDefault="00BF47D0" w:rsidP="60CC9166">
      <w:pPr>
        <w:pStyle w:val="Default"/>
        <w:numPr>
          <w:ilvl w:val="0"/>
          <w:numId w:val="4"/>
        </w:numPr>
        <w:spacing w:line="360" w:lineRule="auto"/>
        <w:rPr>
          <w:rFonts w:asciiTheme="minorHAnsi" w:hAnsiTheme="minorHAnsi" w:cstheme="minorBidi"/>
        </w:rPr>
      </w:pPr>
      <w:r w:rsidRPr="60CC9166">
        <w:rPr>
          <w:rFonts w:asciiTheme="minorHAnsi" w:hAnsiTheme="minorHAnsi" w:cstheme="minorBidi"/>
        </w:rPr>
        <w:t xml:space="preserve">Be responsible for attendance and </w:t>
      </w:r>
      <w:proofErr w:type="gramStart"/>
      <w:r w:rsidRPr="60CC9166">
        <w:rPr>
          <w:rFonts w:asciiTheme="minorHAnsi" w:hAnsiTheme="minorHAnsi" w:cstheme="minorBidi"/>
        </w:rPr>
        <w:t>time-keeping</w:t>
      </w:r>
      <w:proofErr w:type="gramEnd"/>
      <w:r w:rsidRPr="60CC9166">
        <w:rPr>
          <w:rFonts w:asciiTheme="minorHAnsi" w:hAnsiTheme="minorHAnsi" w:cstheme="minorBidi"/>
        </w:rPr>
        <w:t xml:space="preserve"> during all of the on- </w:t>
      </w:r>
      <w:r w:rsidR="6957E9D2" w:rsidRPr="60CC9166">
        <w:rPr>
          <w:rFonts w:asciiTheme="minorHAnsi" w:hAnsiTheme="minorHAnsi" w:cstheme="minorBidi"/>
        </w:rPr>
        <w:t>the job</w:t>
      </w:r>
      <w:r w:rsidRPr="60CC9166">
        <w:rPr>
          <w:rFonts w:asciiTheme="minorHAnsi" w:hAnsiTheme="minorHAnsi" w:cstheme="minorBidi"/>
        </w:rPr>
        <w:t xml:space="preserve"> and off-the-job elements of the Apprenticeship Programme. Inadequate attendance and lateness during on-the-job or off-the-job elements may have repercussions including exclusion from assessment events and may result in an apprenticeship being suspended temporarily. </w:t>
      </w:r>
    </w:p>
    <w:p w14:paraId="17E88D8C" w14:textId="77777777" w:rsidR="00EB2970" w:rsidRDefault="00EB2970" w:rsidP="00EB2970">
      <w:pPr>
        <w:pStyle w:val="Default"/>
        <w:spacing w:line="360" w:lineRule="auto"/>
        <w:ind w:left="810"/>
        <w:jc w:val="right"/>
        <w:rPr>
          <w:rFonts w:asciiTheme="minorHAnsi" w:hAnsiTheme="minorHAnsi" w:cstheme="minorHAnsi"/>
        </w:rPr>
      </w:pPr>
    </w:p>
    <w:p w14:paraId="4F8AF040" w14:textId="77777777" w:rsidR="00BF47D0" w:rsidRPr="00CC5293" w:rsidRDefault="00BF47D0" w:rsidP="001D2883">
      <w:pPr>
        <w:pStyle w:val="Default"/>
        <w:numPr>
          <w:ilvl w:val="0"/>
          <w:numId w:val="4"/>
        </w:numPr>
        <w:spacing w:line="360" w:lineRule="auto"/>
        <w:rPr>
          <w:rFonts w:asciiTheme="minorHAnsi" w:hAnsiTheme="minorHAnsi" w:cstheme="minorHAnsi"/>
        </w:rPr>
      </w:pPr>
      <w:r w:rsidRPr="00CC5293">
        <w:rPr>
          <w:rFonts w:asciiTheme="minorHAnsi" w:hAnsiTheme="minorHAnsi" w:cstheme="minorHAnsi"/>
        </w:rPr>
        <w:t xml:space="preserve">Continued absenteeism or lateness may lead to the apprenticeship being terminated. </w:t>
      </w:r>
    </w:p>
    <w:p w14:paraId="202FB087" w14:textId="77777777" w:rsidR="00CC5293" w:rsidRPr="00CC5293" w:rsidRDefault="00CC5293" w:rsidP="001D2883">
      <w:pPr>
        <w:pStyle w:val="Default"/>
        <w:spacing w:line="360" w:lineRule="auto"/>
        <w:rPr>
          <w:rFonts w:asciiTheme="minorHAnsi" w:hAnsiTheme="minorHAnsi" w:cstheme="minorHAnsi"/>
        </w:rPr>
      </w:pPr>
    </w:p>
    <w:p w14:paraId="6093E662" w14:textId="77777777" w:rsidR="00EB2970" w:rsidRDefault="00EB2970" w:rsidP="001D2883">
      <w:pPr>
        <w:pStyle w:val="Default"/>
        <w:spacing w:line="360" w:lineRule="auto"/>
        <w:rPr>
          <w:rFonts w:asciiTheme="minorHAnsi" w:hAnsiTheme="minorHAnsi" w:cstheme="minorHAnsi"/>
          <w:b/>
          <w:bCs/>
        </w:rPr>
      </w:pPr>
    </w:p>
    <w:p w14:paraId="24FA3869" w14:textId="77777777" w:rsidR="00EB2970" w:rsidRDefault="00EB2970" w:rsidP="001D2883">
      <w:pPr>
        <w:pStyle w:val="Default"/>
        <w:spacing w:line="360" w:lineRule="auto"/>
        <w:rPr>
          <w:rFonts w:asciiTheme="minorHAnsi" w:hAnsiTheme="minorHAnsi" w:cstheme="minorHAnsi"/>
          <w:b/>
          <w:bCs/>
        </w:rPr>
      </w:pPr>
    </w:p>
    <w:p w14:paraId="2E52E2D2" w14:textId="77777777" w:rsidR="00EB2970" w:rsidRDefault="00EB2970" w:rsidP="001D2883">
      <w:pPr>
        <w:pStyle w:val="Default"/>
        <w:spacing w:line="360" w:lineRule="auto"/>
        <w:rPr>
          <w:rFonts w:asciiTheme="minorHAnsi" w:hAnsiTheme="minorHAnsi" w:cstheme="minorHAnsi"/>
          <w:b/>
          <w:bCs/>
        </w:rPr>
      </w:pPr>
    </w:p>
    <w:p w14:paraId="3CD4617D" w14:textId="77777777" w:rsidR="00EB2970" w:rsidRDefault="00EB2970" w:rsidP="001D2883">
      <w:pPr>
        <w:pStyle w:val="Default"/>
        <w:spacing w:line="360" w:lineRule="auto"/>
        <w:rPr>
          <w:rFonts w:asciiTheme="minorHAnsi" w:hAnsiTheme="minorHAnsi" w:cstheme="minorHAnsi"/>
          <w:b/>
          <w:bCs/>
        </w:rPr>
      </w:pPr>
    </w:p>
    <w:p w14:paraId="3AACD206" w14:textId="77777777" w:rsidR="00EB2970" w:rsidRDefault="00EB2970" w:rsidP="001D2883">
      <w:pPr>
        <w:pStyle w:val="Default"/>
        <w:spacing w:line="360" w:lineRule="auto"/>
        <w:rPr>
          <w:rFonts w:asciiTheme="minorHAnsi" w:hAnsiTheme="minorHAnsi" w:cstheme="minorHAnsi"/>
          <w:b/>
          <w:bCs/>
        </w:rPr>
      </w:pPr>
    </w:p>
    <w:p w14:paraId="13021350" w14:textId="77777777" w:rsidR="00EB2970" w:rsidRDefault="00EB2970" w:rsidP="001D2883">
      <w:pPr>
        <w:pStyle w:val="Default"/>
        <w:spacing w:line="360" w:lineRule="auto"/>
        <w:rPr>
          <w:rFonts w:asciiTheme="minorHAnsi" w:hAnsiTheme="minorHAnsi" w:cstheme="minorHAnsi"/>
          <w:b/>
          <w:bCs/>
        </w:rPr>
      </w:pPr>
    </w:p>
    <w:p w14:paraId="51ABA373" w14:textId="77777777" w:rsidR="00EB2970" w:rsidRDefault="00EB2970" w:rsidP="001D2883">
      <w:pPr>
        <w:pStyle w:val="Default"/>
        <w:spacing w:line="360" w:lineRule="auto"/>
        <w:rPr>
          <w:rFonts w:asciiTheme="minorHAnsi" w:hAnsiTheme="minorHAnsi" w:cstheme="minorHAnsi"/>
          <w:b/>
          <w:bCs/>
        </w:rPr>
      </w:pPr>
    </w:p>
    <w:p w14:paraId="40AA663E" w14:textId="77777777" w:rsidR="00EB2970" w:rsidRDefault="00EB2970" w:rsidP="001D2883">
      <w:pPr>
        <w:pStyle w:val="Default"/>
        <w:spacing w:line="360" w:lineRule="auto"/>
        <w:rPr>
          <w:rFonts w:asciiTheme="minorHAnsi" w:hAnsiTheme="minorHAnsi" w:cstheme="minorHAnsi"/>
          <w:b/>
          <w:bCs/>
        </w:rPr>
      </w:pPr>
    </w:p>
    <w:p w14:paraId="64212ED7" w14:textId="77777777" w:rsidR="00EB2970" w:rsidRDefault="00EB2970" w:rsidP="00EB2970">
      <w:pPr>
        <w:pStyle w:val="Default"/>
        <w:spacing w:line="360" w:lineRule="auto"/>
        <w:jc w:val="right"/>
        <w:rPr>
          <w:rFonts w:asciiTheme="minorHAnsi" w:hAnsiTheme="minorHAnsi" w:cstheme="minorHAnsi"/>
          <w:b/>
          <w:bCs/>
        </w:rPr>
      </w:pPr>
      <w:r>
        <w:rPr>
          <w:rStyle w:val="normaltextrun"/>
          <w:rFonts w:cstheme="minorHAnsi"/>
          <w:b/>
          <w:bCs/>
          <w:noProof/>
          <w:shd w:val="clear" w:color="auto" w:fill="FFFFFF"/>
          <w:lang w:val="en-US"/>
        </w:rPr>
        <w:drawing>
          <wp:inline distT="0" distB="0" distL="0" distR="0" wp14:anchorId="19C8A62A" wp14:editId="419B6A7B">
            <wp:extent cx="2009775" cy="10477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1047750"/>
                    </a:xfrm>
                    <a:prstGeom prst="rect">
                      <a:avLst/>
                    </a:prstGeom>
                    <a:noFill/>
                  </pic:spPr>
                </pic:pic>
              </a:graphicData>
            </a:graphic>
          </wp:inline>
        </w:drawing>
      </w:r>
    </w:p>
    <w:p w14:paraId="680ED188" w14:textId="77777777" w:rsidR="00EB2970" w:rsidRDefault="00EB2970" w:rsidP="001D2883">
      <w:pPr>
        <w:pStyle w:val="Default"/>
        <w:spacing w:line="360" w:lineRule="auto"/>
        <w:rPr>
          <w:rFonts w:asciiTheme="minorHAnsi" w:hAnsiTheme="minorHAnsi" w:cstheme="minorHAnsi"/>
          <w:b/>
          <w:bCs/>
        </w:rPr>
      </w:pPr>
    </w:p>
    <w:p w14:paraId="1B895009" w14:textId="77777777" w:rsidR="00BF47D0" w:rsidRDefault="00BF47D0" w:rsidP="001D2883">
      <w:pPr>
        <w:pStyle w:val="Default"/>
        <w:spacing w:line="360" w:lineRule="auto"/>
        <w:rPr>
          <w:rFonts w:asciiTheme="minorHAnsi" w:hAnsiTheme="minorHAnsi" w:cstheme="minorHAnsi"/>
          <w:b/>
          <w:bCs/>
        </w:rPr>
      </w:pPr>
      <w:r w:rsidRPr="00CC5293">
        <w:rPr>
          <w:rFonts w:asciiTheme="minorHAnsi" w:hAnsiTheme="minorHAnsi" w:cstheme="minorHAnsi"/>
          <w:b/>
          <w:bCs/>
        </w:rPr>
        <w:t xml:space="preserve">Non-Attendance for Off-the-Job Assessment </w:t>
      </w:r>
    </w:p>
    <w:p w14:paraId="7DD025E2" w14:textId="77777777" w:rsidR="001D2883" w:rsidRPr="00CC5293" w:rsidRDefault="001D2883" w:rsidP="001D2883">
      <w:pPr>
        <w:pStyle w:val="Default"/>
        <w:spacing w:line="360" w:lineRule="auto"/>
        <w:rPr>
          <w:rFonts w:asciiTheme="minorHAnsi" w:hAnsiTheme="minorHAnsi" w:cstheme="minorHAnsi"/>
        </w:rPr>
      </w:pPr>
    </w:p>
    <w:p w14:paraId="354A4D48" w14:textId="77777777" w:rsidR="00BF47D0" w:rsidRPr="00CC5293" w:rsidRDefault="00BF47D0" w:rsidP="001D2883">
      <w:pPr>
        <w:pStyle w:val="Default"/>
        <w:numPr>
          <w:ilvl w:val="0"/>
          <w:numId w:val="3"/>
        </w:numPr>
        <w:spacing w:line="360" w:lineRule="auto"/>
        <w:rPr>
          <w:rFonts w:asciiTheme="minorHAnsi" w:hAnsiTheme="minorHAnsi" w:cstheme="minorHAnsi"/>
        </w:rPr>
      </w:pPr>
      <w:r w:rsidRPr="00CC5293">
        <w:rPr>
          <w:rFonts w:asciiTheme="minorHAnsi" w:hAnsiTheme="minorHAnsi" w:cstheme="minorHAnsi"/>
        </w:rPr>
        <w:t xml:space="preserve">Apprentices will be called on up to three (3) occasions for each off-the-job assessment. Those who fail to attend on the third occasion will not be scheduled to attend further assessment events and apprentices and their employers shall be notified that the apprenticeship status has been recorded as "holding" where applicable. An apprenticeship with a “holding” status will not progress until confirmation is received that an apprentice will attend the next call. </w:t>
      </w:r>
    </w:p>
    <w:p w14:paraId="7E83987F" w14:textId="77777777" w:rsidR="00CC5293" w:rsidRPr="00CC5293" w:rsidRDefault="00CC5293" w:rsidP="001D2883">
      <w:pPr>
        <w:spacing w:line="360" w:lineRule="auto"/>
        <w:rPr>
          <w:rFonts w:cstheme="minorHAnsi"/>
          <w:sz w:val="24"/>
          <w:szCs w:val="24"/>
        </w:rPr>
      </w:pPr>
    </w:p>
    <w:p w14:paraId="197E3C12" w14:textId="77777777" w:rsidR="00BF47D0" w:rsidRPr="001D2883" w:rsidRDefault="00BF47D0" w:rsidP="001D2883">
      <w:pPr>
        <w:pStyle w:val="ListParagraph"/>
        <w:numPr>
          <w:ilvl w:val="2"/>
          <w:numId w:val="3"/>
        </w:numPr>
        <w:spacing w:line="360" w:lineRule="auto"/>
        <w:rPr>
          <w:rFonts w:cstheme="minorHAnsi"/>
          <w:sz w:val="24"/>
          <w:szCs w:val="24"/>
        </w:rPr>
      </w:pPr>
      <w:r w:rsidRPr="001D2883">
        <w:rPr>
          <w:rFonts w:cstheme="minorHAnsi"/>
          <w:sz w:val="24"/>
          <w:szCs w:val="24"/>
        </w:rPr>
        <w:t>Apprentices who wish to be called on a subsequent occasion must make an application to the SOLAS authorised officer to request to have their status reactivated and be called for the assessment.</w:t>
      </w:r>
    </w:p>
    <w:sectPr w:rsidR="00BF47D0" w:rsidRPr="001D2883">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A7EE" w14:textId="77777777" w:rsidR="00161EAB" w:rsidRDefault="00161EAB" w:rsidP="00EB2970">
      <w:pPr>
        <w:spacing w:after="0" w:line="240" w:lineRule="auto"/>
      </w:pPr>
      <w:r>
        <w:separator/>
      </w:r>
    </w:p>
  </w:endnote>
  <w:endnote w:type="continuationSeparator" w:id="0">
    <w:p w14:paraId="572EEF1B" w14:textId="77777777" w:rsidR="00161EAB" w:rsidRDefault="00161EAB" w:rsidP="00EB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448C5" w14:textId="77777777" w:rsidR="009E780A" w:rsidRDefault="009E7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38AB" w14:textId="77777777" w:rsidR="00BB3517" w:rsidRDefault="00BB3517">
    <w:pPr>
      <w:pStyle w:val="Footer"/>
    </w:pPr>
    <w:r>
      <w:t>LMETB Robotics and Automation Attendance RAA Policy 2024</w:t>
    </w:r>
  </w:p>
  <w:p w14:paraId="5377F9F9" w14:textId="77777777" w:rsidR="00BB3517" w:rsidRDefault="00BB35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245A" w14:textId="77777777" w:rsidR="009E780A" w:rsidRDefault="009E7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51D4" w14:textId="77777777" w:rsidR="00161EAB" w:rsidRDefault="00161EAB" w:rsidP="00EB2970">
      <w:pPr>
        <w:spacing w:after="0" w:line="240" w:lineRule="auto"/>
      </w:pPr>
      <w:r>
        <w:separator/>
      </w:r>
    </w:p>
  </w:footnote>
  <w:footnote w:type="continuationSeparator" w:id="0">
    <w:p w14:paraId="4622A547" w14:textId="77777777" w:rsidR="00161EAB" w:rsidRDefault="00161EAB" w:rsidP="00EB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73A8" w14:textId="77777777" w:rsidR="009E780A" w:rsidRDefault="009E7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122B" w14:textId="53B56E45" w:rsidR="00BB3517" w:rsidRDefault="009E780A">
    <w:pPr>
      <w:pStyle w:val="Header"/>
    </w:pPr>
    <w:sdt>
      <w:sdtPr>
        <w:id w:val="-458799708"/>
        <w:docPartObj>
          <w:docPartGallery w:val="Watermarks"/>
          <w:docPartUnique/>
        </w:docPartObj>
      </w:sdtPr>
      <w:sdtContent>
        <w:r>
          <w:rPr>
            <w:noProof/>
          </w:rPr>
          <w:pict w14:anchorId="3DE842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878983207"/>
        <w:docPartObj>
          <w:docPartGallery w:val="Page Numbers (Margins)"/>
          <w:docPartUnique/>
        </w:docPartObj>
      </w:sdtPr>
      <w:sdtEndPr/>
      <w:sdtContent>
        <w:r w:rsidR="00BB3517">
          <w:rPr>
            <w:noProof/>
          </w:rPr>
          <mc:AlternateContent>
            <mc:Choice Requires="wps">
              <w:drawing>
                <wp:anchor distT="0" distB="0" distL="114300" distR="114300" simplePos="0" relativeHeight="251659264" behindDoc="0" locked="0" layoutInCell="0" allowOverlap="1" wp14:anchorId="78C43B92" wp14:editId="1B2E41C8">
                  <wp:simplePos x="0" y="0"/>
                  <wp:positionH relativeFrom="rightMargin">
                    <wp:align>right</wp:align>
                  </wp:positionH>
                  <mc:AlternateContent>
                    <mc:Choice Requires="wp14">
                      <wp:positionV relativeFrom="margin">
                        <wp14:pctPosVOffset>10000</wp14:pctPosVOffset>
                      </wp:positionV>
                    </mc:Choice>
                    <mc:Fallback>
                      <wp:positionV relativeFrom="page">
                        <wp:posOffset>1800225</wp:posOffset>
                      </wp:positionV>
                    </mc:Fallback>
                  </mc:AlternateContent>
                  <wp:extent cx="819150" cy="433705"/>
                  <wp:effectExtent l="0" t="0" r="1905" b="44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30580" w14:textId="77777777" w:rsidR="00BB3517" w:rsidRDefault="00BB351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78C43B92" id="Rectangle 12" o:spid="_x0000_s1027"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71830580" w14:textId="77777777" w:rsidR="00BB3517" w:rsidRDefault="00BB3517">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98BD" w14:textId="77777777" w:rsidR="009E780A" w:rsidRDefault="009E7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C3BA7C"/>
    <w:multiLevelType w:val="hybridMultilevel"/>
    <w:tmpl w:val="D9180A94"/>
    <w:lvl w:ilvl="0" w:tplc="18090001">
      <w:start w:val="1"/>
      <w:numFmt w:val="bullet"/>
      <w:lvlText w:val=""/>
      <w:lvlJc w:val="left"/>
      <w:rPr>
        <w:rFonts w:ascii="Symbol" w:hAnsi="Symbol" w:hint="default"/>
      </w:rPr>
    </w:lvl>
    <w:lvl w:ilvl="1" w:tplc="FFFFFFFF">
      <w:numFmt w:val="decimal"/>
      <w:lvlText w:val=""/>
      <w:lvlJc w:val="left"/>
    </w:lvl>
    <w:lvl w:ilvl="2" w:tplc="18090001">
      <w:start w:val="1"/>
      <w:numFmt w:val="bullet"/>
      <w:lvlText w:val=""/>
      <w:lvlJc w:val="left"/>
      <w:pPr>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C2BA4"/>
    <w:multiLevelType w:val="multilevel"/>
    <w:tmpl w:val="F3AA42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A354C"/>
    <w:multiLevelType w:val="hybridMultilevel"/>
    <w:tmpl w:val="A0FA3E6C"/>
    <w:lvl w:ilvl="0" w:tplc="18090001">
      <w:start w:val="1"/>
      <w:numFmt w:val="bullet"/>
      <w:lvlText w:val=""/>
      <w:lvlJc w:val="left"/>
      <w:pPr>
        <w:ind w:left="810" w:hanging="360"/>
      </w:pPr>
      <w:rPr>
        <w:rFonts w:ascii="Symbol" w:hAnsi="Symbol" w:hint="default"/>
      </w:rPr>
    </w:lvl>
    <w:lvl w:ilvl="1" w:tplc="18090003" w:tentative="1">
      <w:start w:val="1"/>
      <w:numFmt w:val="bullet"/>
      <w:lvlText w:val="o"/>
      <w:lvlJc w:val="left"/>
      <w:pPr>
        <w:ind w:left="1530" w:hanging="360"/>
      </w:pPr>
      <w:rPr>
        <w:rFonts w:ascii="Courier New" w:hAnsi="Courier New" w:cs="Courier New" w:hint="default"/>
      </w:rPr>
    </w:lvl>
    <w:lvl w:ilvl="2" w:tplc="18090005" w:tentative="1">
      <w:start w:val="1"/>
      <w:numFmt w:val="bullet"/>
      <w:lvlText w:val=""/>
      <w:lvlJc w:val="left"/>
      <w:pPr>
        <w:ind w:left="2250" w:hanging="360"/>
      </w:pPr>
      <w:rPr>
        <w:rFonts w:ascii="Wingdings" w:hAnsi="Wingdings" w:hint="default"/>
      </w:rPr>
    </w:lvl>
    <w:lvl w:ilvl="3" w:tplc="18090001" w:tentative="1">
      <w:start w:val="1"/>
      <w:numFmt w:val="bullet"/>
      <w:lvlText w:val=""/>
      <w:lvlJc w:val="left"/>
      <w:pPr>
        <w:ind w:left="2970" w:hanging="360"/>
      </w:pPr>
      <w:rPr>
        <w:rFonts w:ascii="Symbol" w:hAnsi="Symbol" w:hint="default"/>
      </w:rPr>
    </w:lvl>
    <w:lvl w:ilvl="4" w:tplc="18090003" w:tentative="1">
      <w:start w:val="1"/>
      <w:numFmt w:val="bullet"/>
      <w:lvlText w:val="o"/>
      <w:lvlJc w:val="left"/>
      <w:pPr>
        <w:ind w:left="3690" w:hanging="360"/>
      </w:pPr>
      <w:rPr>
        <w:rFonts w:ascii="Courier New" w:hAnsi="Courier New" w:cs="Courier New" w:hint="default"/>
      </w:rPr>
    </w:lvl>
    <w:lvl w:ilvl="5" w:tplc="18090005" w:tentative="1">
      <w:start w:val="1"/>
      <w:numFmt w:val="bullet"/>
      <w:lvlText w:val=""/>
      <w:lvlJc w:val="left"/>
      <w:pPr>
        <w:ind w:left="4410" w:hanging="360"/>
      </w:pPr>
      <w:rPr>
        <w:rFonts w:ascii="Wingdings" w:hAnsi="Wingdings" w:hint="default"/>
      </w:rPr>
    </w:lvl>
    <w:lvl w:ilvl="6" w:tplc="18090001" w:tentative="1">
      <w:start w:val="1"/>
      <w:numFmt w:val="bullet"/>
      <w:lvlText w:val=""/>
      <w:lvlJc w:val="left"/>
      <w:pPr>
        <w:ind w:left="5130" w:hanging="360"/>
      </w:pPr>
      <w:rPr>
        <w:rFonts w:ascii="Symbol" w:hAnsi="Symbol" w:hint="default"/>
      </w:rPr>
    </w:lvl>
    <w:lvl w:ilvl="7" w:tplc="18090003" w:tentative="1">
      <w:start w:val="1"/>
      <w:numFmt w:val="bullet"/>
      <w:lvlText w:val="o"/>
      <w:lvlJc w:val="left"/>
      <w:pPr>
        <w:ind w:left="5850" w:hanging="360"/>
      </w:pPr>
      <w:rPr>
        <w:rFonts w:ascii="Courier New" w:hAnsi="Courier New" w:cs="Courier New" w:hint="default"/>
      </w:rPr>
    </w:lvl>
    <w:lvl w:ilvl="8" w:tplc="18090005" w:tentative="1">
      <w:start w:val="1"/>
      <w:numFmt w:val="bullet"/>
      <w:lvlText w:val=""/>
      <w:lvlJc w:val="left"/>
      <w:pPr>
        <w:ind w:left="6570" w:hanging="360"/>
      </w:pPr>
      <w:rPr>
        <w:rFonts w:ascii="Wingdings" w:hAnsi="Wingdings" w:hint="default"/>
      </w:rPr>
    </w:lvl>
  </w:abstractNum>
  <w:abstractNum w:abstractNumId="3" w15:restartNumberingAfterBreak="0">
    <w:nsid w:val="43084643"/>
    <w:multiLevelType w:val="hybridMultilevel"/>
    <w:tmpl w:val="D5CC98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63353E3"/>
    <w:multiLevelType w:val="multilevel"/>
    <w:tmpl w:val="D522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6485569">
    <w:abstractNumId w:val="4"/>
  </w:num>
  <w:num w:numId="2" w16cid:durableId="298264815">
    <w:abstractNumId w:val="1"/>
  </w:num>
  <w:num w:numId="3" w16cid:durableId="88964465">
    <w:abstractNumId w:val="0"/>
  </w:num>
  <w:num w:numId="4" w16cid:durableId="1201750390">
    <w:abstractNumId w:val="2"/>
  </w:num>
  <w:num w:numId="5" w16cid:durableId="1589457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7D0"/>
    <w:rsid w:val="00161EAB"/>
    <w:rsid w:val="001D2883"/>
    <w:rsid w:val="005B5EF2"/>
    <w:rsid w:val="008567BB"/>
    <w:rsid w:val="009E780A"/>
    <w:rsid w:val="00BB3517"/>
    <w:rsid w:val="00BF47D0"/>
    <w:rsid w:val="00CC5293"/>
    <w:rsid w:val="00CE1DDD"/>
    <w:rsid w:val="00E13FB5"/>
    <w:rsid w:val="00EB2970"/>
    <w:rsid w:val="00F71C11"/>
    <w:rsid w:val="0AD24869"/>
    <w:rsid w:val="1CEB8A15"/>
    <w:rsid w:val="295184C5"/>
    <w:rsid w:val="2CAE2601"/>
    <w:rsid w:val="4205B38E"/>
    <w:rsid w:val="49387E73"/>
    <w:rsid w:val="4C8B06BE"/>
    <w:rsid w:val="51C01B1E"/>
    <w:rsid w:val="525E377A"/>
    <w:rsid w:val="60CC9166"/>
    <w:rsid w:val="6957E9D2"/>
    <w:rsid w:val="71356F74"/>
    <w:rsid w:val="780A1C6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B8D00"/>
  <w15:chartTrackingRefBased/>
  <w15:docId w15:val="{4D1C650C-7D75-4284-BFC7-FEACECDC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F47D0"/>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customStyle="1" w:styleId="normaltextrun">
    <w:name w:val="normaltextrun"/>
    <w:basedOn w:val="DefaultParagraphFont"/>
    <w:rsid w:val="00BF47D0"/>
  </w:style>
  <w:style w:type="character" w:customStyle="1" w:styleId="eop">
    <w:name w:val="eop"/>
    <w:basedOn w:val="DefaultParagraphFont"/>
    <w:rsid w:val="00BF47D0"/>
  </w:style>
  <w:style w:type="character" w:customStyle="1" w:styleId="findhit">
    <w:name w:val="findhit"/>
    <w:basedOn w:val="DefaultParagraphFont"/>
    <w:rsid w:val="00BF47D0"/>
  </w:style>
  <w:style w:type="paragraph" w:customStyle="1" w:styleId="Default">
    <w:name w:val="Default"/>
    <w:rsid w:val="00BF47D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BF47D0"/>
    <w:pPr>
      <w:ind w:left="720"/>
      <w:contextualSpacing/>
    </w:pPr>
  </w:style>
  <w:style w:type="paragraph" w:styleId="Header">
    <w:name w:val="header"/>
    <w:basedOn w:val="Normal"/>
    <w:link w:val="HeaderChar"/>
    <w:uiPriority w:val="99"/>
    <w:unhideWhenUsed/>
    <w:rsid w:val="00EB29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970"/>
  </w:style>
  <w:style w:type="paragraph" w:styleId="Footer">
    <w:name w:val="footer"/>
    <w:basedOn w:val="Normal"/>
    <w:link w:val="FooterChar"/>
    <w:uiPriority w:val="99"/>
    <w:unhideWhenUsed/>
    <w:rsid w:val="00EB29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64340">
      <w:bodyDiv w:val="1"/>
      <w:marLeft w:val="0"/>
      <w:marRight w:val="0"/>
      <w:marTop w:val="0"/>
      <w:marBottom w:val="0"/>
      <w:divBdr>
        <w:top w:val="none" w:sz="0" w:space="0" w:color="auto"/>
        <w:left w:val="none" w:sz="0" w:space="0" w:color="auto"/>
        <w:bottom w:val="none" w:sz="0" w:space="0" w:color="auto"/>
        <w:right w:val="none" w:sz="0" w:space="0" w:color="auto"/>
      </w:divBdr>
      <w:divsChild>
        <w:div w:id="1437679360">
          <w:marLeft w:val="0"/>
          <w:marRight w:val="0"/>
          <w:marTop w:val="0"/>
          <w:marBottom w:val="0"/>
          <w:divBdr>
            <w:top w:val="none" w:sz="0" w:space="0" w:color="auto"/>
            <w:left w:val="none" w:sz="0" w:space="0" w:color="auto"/>
            <w:bottom w:val="none" w:sz="0" w:space="0" w:color="auto"/>
            <w:right w:val="none" w:sz="0" w:space="0" w:color="auto"/>
          </w:divBdr>
        </w:div>
        <w:div w:id="2122214068">
          <w:marLeft w:val="0"/>
          <w:marRight w:val="0"/>
          <w:marTop w:val="0"/>
          <w:marBottom w:val="0"/>
          <w:divBdr>
            <w:top w:val="none" w:sz="0" w:space="0" w:color="auto"/>
            <w:left w:val="none" w:sz="0" w:space="0" w:color="auto"/>
            <w:bottom w:val="none" w:sz="0" w:space="0" w:color="auto"/>
            <w:right w:val="none" w:sz="0" w:space="0" w:color="auto"/>
          </w:divBdr>
        </w:div>
      </w:divsChild>
    </w:div>
    <w:div w:id="1166551158">
      <w:bodyDiv w:val="1"/>
      <w:marLeft w:val="0"/>
      <w:marRight w:val="0"/>
      <w:marTop w:val="0"/>
      <w:marBottom w:val="0"/>
      <w:divBdr>
        <w:top w:val="none" w:sz="0" w:space="0" w:color="auto"/>
        <w:left w:val="none" w:sz="0" w:space="0" w:color="auto"/>
        <w:bottom w:val="none" w:sz="0" w:space="0" w:color="auto"/>
        <w:right w:val="none" w:sz="0" w:space="0" w:color="auto"/>
      </w:divBdr>
    </w:div>
    <w:div w:id="1734035782">
      <w:bodyDiv w:val="1"/>
      <w:marLeft w:val="0"/>
      <w:marRight w:val="0"/>
      <w:marTop w:val="0"/>
      <w:marBottom w:val="0"/>
      <w:divBdr>
        <w:top w:val="none" w:sz="0" w:space="0" w:color="auto"/>
        <w:left w:val="none" w:sz="0" w:space="0" w:color="auto"/>
        <w:bottom w:val="none" w:sz="0" w:space="0" w:color="auto"/>
        <w:right w:val="none" w:sz="0" w:space="0" w:color="auto"/>
      </w:divBdr>
      <w:divsChild>
        <w:div w:id="1934630818">
          <w:marLeft w:val="0"/>
          <w:marRight w:val="0"/>
          <w:marTop w:val="0"/>
          <w:marBottom w:val="0"/>
          <w:divBdr>
            <w:top w:val="none" w:sz="0" w:space="0" w:color="auto"/>
            <w:left w:val="none" w:sz="0" w:space="0" w:color="auto"/>
            <w:bottom w:val="none" w:sz="0" w:space="0" w:color="auto"/>
            <w:right w:val="none" w:sz="0" w:space="0" w:color="auto"/>
          </w:divBdr>
        </w:div>
        <w:div w:id="465317564">
          <w:marLeft w:val="0"/>
          <w:marRight w:val="0"/>
          <w:marTop w:val="0"/>
          <w:marBottom w:val="0"/>
          <w:divBdr>
            <w:top w:val="none" w:sz="0" w:space="0" w:color="auto"/>
            <w:left w:val="none" w:sz="0" w:space="0" w:color="auto"/>
            <w:bottom w:val="none" w:sz="0" w:space="0" w:color="auto"/>
            <w:right w:val="none" w:sz="0" w:space="0" w:color="auto"/>
          </w:divBdr>
        </w:div>
      </w:divsChild>
    </w:div>
    <w:div w:id="1951692973">
      <w:bodyDiv w:val="1"/>
      <w:marLeft w:val="0"/>
      <w:marRight w:val="0"/>
      <w:marTop w:val="0"/>
      <w:marBottom w:val="0"/>
      <w:divBdr>
        <w:top w:val="none" w:sz="0" w:space="0" w:color="auto"/>
        <w:left w:val="none" w:sz="0" w:space="0" w:color="auto"/>
        <w:bottom w:val="none" w:sz="0" w:space="0" w:color="auto"/>
        <w:right w:val="none" w:sz="0" w:space="0" w:color="auto"/>
      </w:divBdr>
      <w:divsChild>
        <w:div w:id="115999025">
          <w:marLeft w:val="0"/>
          <w:marRight w:val="0"/>
          <w:marTop w:val="0"/>
          <w:marBottom w:val="0"/>
          <w:divBdr>
            <w:top w:val="none" w:sz="0" w:space="0" w:color="auto"/>
            <w:left w:val="none" w:sz="0" w:space="0" w:color="auto"/>
            <w:bottom w:val="none" w:sz="0" w:space="0" w:color="auto"/>
            <w:right w:val="none" w:sz="0" w:space="0" w:color="auto"/>
          </w:divBdr>
        </w:div>
        <w:div w:id="948658205">
          <w:marLeft w:val="0"/>
          <w:marRight w:val="0"/>
          <w:marTop w:val="0"/>
          <w:marBottom w:val="0"/>
          <w:divBdr>
            <w:top w:val="none" w:sz="0" w:space="0" w:color="auto"/>
            <w:left w:val="none" w:sz="0" w:space="0" w:color="auto"/>
            <w:bottom w:val="none" w:sz="0" w:space="0" w:color="auto"/>
            <w:right w:val="none" w:sz="0" w:space="0" w:color="auto"/>
          </w:divBdr>
        </w:div>
        <w:div w:id="1496651229">
          <w:marLeft w:val="0"/>
          <w:marRight w:val="0"/>
          <w:marTop w:val="0"/>
          <w:marBottom w:val="0"/>
          <w:divBdr>
            <w:top w:val="none" w:sz="0" w:space="0" w:color="auto"/>
            <w:left w:val="none" w:sz="0" w:space="0" w:color="auto"/>
            <w:bottom w:val="none" w:sz="0" w:space="0" w:color="auto"/>
            <w:right w:val="none" w:sz="0" w:space="0" w:color="auto"/>
          </w:divBdr>
        </w:div>
        <w:div w:id="1380982474">
          <w:marLeft w:val="0"/>
          <w:marRight w:val="0"/>
          <w:marTop w:val="0"/>
          <w:marBottom w:val="0"/>
          <w:divBdr>
            <w:top w:val="none" w:sz="0" w:space="0" w:color="auto"/>
            <w:left w:val="none" w:sz="0" w:space="0" w:color="auto"/>
            <w:bottom w:val="none" w:sz="0" w:space="0" w:color="auto"/>
            <w:right w:val="none" w:sz="0" w:space="0" w:color="auto"/>
          </w:divBdr>
        </w:div>
        <w:div w:id="1231427552">
          <w:marLeft w:val="0"/>
          <w:marRight w:val="0"/>
          <w:marTop w:val="0"/>
          <w:marBottom w:val="0"/>
          <w:divBdr>
            <w:top w:val="none" w:sz="0" w:space="0" w:color="auto"/>
            <w:left w:val="none" w:sz="0" w:space="0" w:color="auto"/>
            <w:bottom w:val="none" w:sz="0" w:space="0" w:color="auto"/>
            <w:right w:val="none" w:sz="0" w:space="0" w:color="auto"/>
          </w:divBdr>
        </w:div>
        <w:div w:id="1775394266">
          <w:marLeft w:val="0"/>
          <w:marRight w:val="0"/>
          <w:marTop w:val="0"/>
          <w:marBottom w:val="0"/>
          <w:divBdr>
            <w:top w:val="none" w:sz="0" w:space="0" w:color="auto"/>
            <w:left w:val="none" w:sz="0" w:space="0" w:color="auto"/>
            <w:bottom w:val="none" w:sz="0" w:space="0" w:color="auto"/>
            <w:right w:val="none" w:sz="0" w:space="0" w:color="auto"/>
          </w:divBdr>
        </w:div>
        <w:div w:id="90857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BEE84A6BEEF8408A4430B6644D9CAD" ma:contentTypeVersion="14" ma:contentTypeDescription="Create a new document." ma:contentTypeScope="" ma:versionID="25766c1e390a15c412ad8eddfef53617">
  <xsd:schema xmlns:xsd="http://www.w3.org/2001/XMLSchema" xmlns:xs="http://www.w3.org/2001/XMLSchema" xmlns:p="http://schemas.microsoft.com/office/2006/metadata/properties" xmlns:ns1="http://schemas.microsoft.com/sharepoint/v3" xmlns:ns2="e21b9960-6fd1-4e97-9034-db3bbf5c0bf7" xmlns:ns3="a6be1052-2567-4e9b-bed2-eaddf2d71678" targetNamespace="http://schemas.microsoft.com/office/2006/metadata/properties" ma:root="true" ma:fieldsID="8276312afdae7199dc49209e24356be2" ns1:_="" ns2:_="" ns3:_="">
    <xsd:import namespace="http://schemas.microsoft.com/sharepoint/v3"/>
    <xsd:import namespace="e21b9960-6fd1-4e97-9034-db3bbf5c0bf7"/>
    <xsd:import namespace="a6be1052-2567-4e9b-bed2-eaddf2d716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1b9960-6fd1-4e97-9034-db3bbf5c0b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2559f9-f71b-4af0-bfaa-ab2f6ccdd4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e1052-2567-4e9b-bed2-eaddf2d7167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f6c1db7-c891-49dc-b4e8-b75f05c48459}" ma:internalName="TaxCatchAll" ma:showField="CatchAllData" ma:web="a6be1052-2567-4e9b-bed2-eaddf2d716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6be1052-2567-4e9b-bed2-eaddf2d71678">
      <UserInfo>
        <DisplayName>Lauren Kirk</DisplayName>
        <AccountId>26</AccountId>
        <AccountType/>
      </UserInfo>
    </SharedWithUsers>
    <TaxCatchAll xmlns="a6be1052-2567-4e9b-bed2-eaddf2d71678" xsi:nil="true"/>
    <lcf76f155ced4ddcb4097134ff3c332f xmlns="e21b9960-6fd1-4e97-9034-db3bbf5c0b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72E9FA-5978-44BF-A7F0-DDFE8D8E5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21b9960-6fd1-4e97-9034-db3bbf5c0bf7"/>
    <ds:schemaRef ds:uri="a6be1052-2567-4e9b-bed2-eaddf2d71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17CA49-A283-4AA5-A3ED-CBA2C6D675D5}">
  <ds:schemaRefs>
    <ds:schemaRef ds:uri="http://schemas.microsoft.com/sharepoint/v3/contenttype/forms"/>
  </ds:schemaRefs>
</ds:datastoreItem>
</file>

<file path=customXml/itemProps3.xml><?xml version="1.0" encoding="utf-8"?>
<ds:datastoreItem xmlns:ds="http://schemas.openxmlformats.org/officeDocument/2006/customXml" ds:itemID="{E9BAF1B1-65DB-47CA-B4EB-098A18BEDBBB}">
  <ds:schemaRefs>
    <ds:schemaRef ds:uri="http://schemas.microsoft.com/office/2006/metadata/properties"/>
    <ds:schemaRef ds:uri="http://schemas.microsoft.com/office/infopath/2007/PartnerControls"/>
    <ds:schemaRef ds:uri="http://schemas.microsoft.com/sharepoint/v3"/>
    <ds:schemaRef ds:uri="a6be1052-2567-4e9b-bed2-eaddf2d71678"/>
    <ds:schemaRef ds:uri="e21b9960-6fd1-4e97-9034-db3bbf5c0b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722</Words>
  <Characters>4116</Characters>
  <Application>Microsoft Office Word</Application>
  <DocSecurity>0</DocSecurity>
  <Lines>34</Lines>
  <Paragraphs>9</Paragraphs>
  <ScaleCrop>false</ScaleCrop>
  <Company>EDU</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McKenna</dc:creator>
  <cp:keywords/>
  <dc:description/>
  <cp:lastModifiedBy>Michael Burns</cp:lastModifiedBy>
  <cp:revision>5</cp:revision>
  <dcterms:created xsi:type="dcterms:W3CDTF">2024-02-07T11:21:00Z</dcterms:created>
  <dcterms:modified xsi:type="dcterms:W3CDTF">2024-03-12T17:04:00Z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0x010100E7BEE84A6BEEF8408A4430B6644D9CAD</vt:lpwstr>
  </property>
  <property fmtid="{D5CDD505-2E9C-101B-9397-08002B2CF9AE}" pid="3" name="MediaServiceImageTags">
    <vt:lpwstr/>
  </property>
</Properties>
</file>